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DE2" w:rsidRDefault="00B26405">
      <w:bookmarkStart w:id="0" w:name="_GoBack"/>
      <w:bookmarkEnd w:id="0"/>
      <w:r>
        <w:rPr>
          <w:noProof/>
          <w:lang w:eastAsia="fr-FR"/>
        </w:rPr>
        <w:drawing>
          <wp:anchor distT="0" distB="0" distL="114300" distR="114300" simplePos="0" relativeHeight="251658240" behindDoc="1" locked="0" layoutInCell="1" allowOverlap="1">
            <wp:simplePos x="0" y="0"/>
            <wp:positionH relativeFrom="column">
              <wp:posOffset>5091430</wp:posOffset>
            </wp:positionH>
            <wp:positionV relativeFrom="paragraph">
              <wp:posOffset>-43180</wp:posOffset>
            </wp:positionV>
            <wp:extent cx="1485900" cy="1486535"/>
            <wp:effectExtent l="0" t="0" r="0" b="0"/>
            <wp:wrapThrough wrapText="bothSides">
              <wp:wrapPolygon edited="0">
                <wp:start x="7477" y="0"/>
                <wp:lineTo x="5538" y="554"/>
                <wp:lineTo x="1108" y="3875"/>
                <wp:lineTo x="0" y="7474"/>
                <wp:lineTo x="0" y="13840"/>
                <wp:lineTo x="1938" y="18269"/>
                <wp:lineTo x="7200" y="21314"/>
                <wp:lineTo x="8308" y="21314"/>
                <wp:lineTo x="13015" y="21314"/>
                <wp:lineTo x="14123" y="21314"/>
                <wp:lineTo x="19385" y="18269"/>
                <wp:lineTo x="21323" y="13840"/>
                <wp:lineTo x="21323" y="7474"/>
                <wp:lineTo x="20492" y="3875"/>
                <wp:lineTo x="16062" y="830"/>
                <wp:lineTo x="13846" y="0"/>
                <wp:lineTo x="7477" y="0"/>
              </wp:wrapPolygon>
            </wp:wrapThrough>
            <wp:docPr id="2" name="Image 2" descr="FFA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AM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86535"/>
                    </a:xfrm>
                    <a:prstGeom prst="rect">
                      <a:avLst/>
                    </a:prstGeom>
                    <a:noFill/>
                  </pic:spPr>
                </pic:pic>
              </a:graphicData>
            </a:graphic>
          </wp:anchor>
        </w:drawing>
      </w:r>
      <w:r w:rsidR="00664EE7">
        <w:rPr>
          <w:noProof/>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9.95pt;margin-top:-3.35pt;width:117.6pt;height:112.25pt;z-index:251660288;mso-position-horizontal-relative:text;mso-position-vertical-relative:text">
            <v:imagedata r:id="rId6" o:title=""/>
            <w10:wrap type="topAndBottom"/>
          </v:shape>
          <o:OLEObject Type="Embed" ProgID="PBrush" ShapeID="_x0000_s1028" DrawAspect="Content" ObjectID="_1575917507" r:id="rId7"/>
        </w:object>
      </w:r>
    </w:p>
    <w:p w:rsidR="000E1DE2" w:rsidRDefault="000E1DE2"/>
    <w:p w:rsidR="000E1DE2" w:rsidRDefault="000E1DE2"/>
    <w:p w:rsidR="000E1DE2" w:rsidRPr="00007173" w:rsidRDefault="000E1DE2">
      <w:pPr>
        <w:rPr>
          <w:sz w:val="30"/>
          <w:szCs w:val="30"/>
        </w:rPr>
      </w:pPr>
    </w:p>
    <w:p w:rsidR="00D32711" w:rsidRPr="00007173" w:rsidRDefault="00EC75B2" w:rsidP="00D32711">
      <w:pPr>
        <w:jc w:val="center"/>
        <w:rPr>
          <w:rFonts w:ascii="Arial" w:hAnsi="Arial" w:cs="Arial"/>
          <w:sz w:val="30"/>
          <w:szCs w:val="30"/>
        </w:rPr>
      </w:pPr>
      <w:r w:rsidRPr="00007173">
        <w:rPr>
          <w:rFonts w:ascii="Arial" w:hAnsi="Arial" w:cs="Arial"/>
          <w:sz w:val="30"/>
          <w:szCs w:val="30"/>
        </w:rPr>
        <w:t>Association de Modèles R</w:t>
      </w:r>
      <w:r w:rsidR="00D32711" w:rsidRPr="00007173">
        <w:rPr>
          <w:rFonts w:ascii="Arial" w:hAnsi="Arial" w:cs="Arial"/>
          <w:sz w:val="30"/>
          <w:szCs w:val="30"/>
        </w:rPr>
        <w:t>éduits</w:t>
      </w:r>
    </w:p>
    <w:p w:rsidR="00D32711" w:rsidRPr="00007173" w:rsidRDefault="00D32711" w:rsidP="00D32711">
      <w:pPr>
        <w:jc w:val="center"/>
        <w:rPr>
          <w:rFonts w:ascii="Arial" w:hAnsi="Arial" w:cs="Arial"/>
          <w:sz w:val="30"/>
          <w:szCs w:val="30"/>
        </w:rPr>
      </w:pPr>
      <w:r w:rsidRPr="00007173">
        <w:rPr>
          <w:rFonts w:ascii="Arial" w:hAnsi="Arial" w:cs="Arial"/>
          <w:sz w:val="30"/>
          <w:szCs w:val="30"/>
        </w:rPr>
        <w:t xml:space="preserve">Les </w:t>
      </w:r>
      <w:proofErr w:type="spellStart"/>
      <w:r w:rsidRPr="00007173">
        <w:rPr>
          <w:rFonts w:ascii="Arial" w:hAnsi="Arial" w:cs="Arial"/>
          <w:sz w:val="30"/>
          <w:szCs w:val="30"/>
        </w:rPr>
        <w:t>Avionneux</w:t>
      </w:r>
      <w:proofErr w:type="spellEnd"/>
      <w:r w:rsidRPr="00007173">
        <w:rPr>
          <w:rFonts w:ascii="Arial" w:hAnsi="Arial" w:cs="Arial"/>
          <w:sz w:val="30"/>
          <w:szCs w:val="30"/>
        </w:rPr>
        <w:t xml:space="preserve"> de Wavrin</w:t>
      </w:r>
    </w:p>
    <w:p w:rsidR="000E1DE2" w:rsidRDefault="000E1DE2"/>
    <w:p w:rsidR="00D32711" w:rsidRDefault="00D32711"/>
    <w:p w:rsidR="00D32711" w:rsidRDefault="00D32711"/>
    <w:p w:rsidR="00D32711" w:rsidRDefault="00D32711"/>
    <w:p w:rsidR="00D32711" w:rsidRPr="00007173" w:rsidRDefault="00D32711">
      <w:r>
        <w:t>__________________________________________________________________________________</w:t>
      </w:r>
    </w:p>
    <w:p w:rsidR="00D32711" w:rsidRPr="00007173" w:rsidRDefault="00D32711" w:rsidP="00D32711">
      <w:pPr>
        <w:jc w:val="center"/>
        <w:rPr>
          <w:rFonts w:ascii="Arial" w:hAnsi="Arial" w:cs="Arial"/>
          <w:sz w:val="40"/>
          <w:szCs w:val="40"/>
        </w:rPr>
      </w:pPr>
      <w:r w:rsidRPr="00007173">
        <w:rPr>
          <w:rFonts w:ascii="Arial" w:hAnsi="Arial" w:cs="Arial"/>
          <w:sz w:val="40"/>
          <w:szCs w:val="40"/>
        </w:rPr>
        <w:t>REGLEMENT INTERIEUR</w:t>
      </w:r>
    </w:p>
    <w:p w:rsidR="00D32711" w:rsidRDefault="00D32711">
      <w:r>
        <w:t>__________________________________________________________________________________</w:t>
      </w:r>
    </w:p>
    <w:p w:rsidR="00D32711" w:rsidRDefault="00D32711"/>
    <w:p w:rsidR="00D32711" w:rsidRDefault="00D32711"/>
    <w:p w:rsidR="00D32711" w:rsidRDefault="00D32711"/>
    <w:p w:rsidR="00D32711" w:rsidRDefault="00D32711"/>
    <w:p w:rsidR="00D32711" w:rsidRDefault="00D32711"/>
    <w:p w:rsidR="00D32711" w:rsidRDefault="00D32711"/>
    <w:p w:rsidR="00D32711" w:rsidRDefault="00D32711"/>
    <w:p w:rsidR="00D32711" w:rsidRPr="00EC75B2" w:rsidRDefault="00D32711" w:rsidP="00EC75B2">
      <w:pPr>
        <w:jc w:val="center"/>
        <w:rPr>
          <w:rFonts w:ascii="Arial" w:hAnsi="Arial" w:cs="Arial"/>
          <w:i/>
          <w:sz w:val="24"/>
          <w:szCs w:val="24"/>
        </w:rPr>
      </w:pPr>
    </w:p>
    <w:p w:rsidR="00D32711" w:rsidRPr="00EC75B2" w:rsidRDefault="00D32711" w:rsidP="00EC75B2">
      <w:pPr>
        <w:jc w:val="center"/>
        <w:rPr>
          <w:rFonts w:ascii="Arial" w:hAnsi="Arial" w:cs="Arial"/>
          <w:i/>
        </w:rPr>
      </w:pPr>
      <w:r w:rsidRPr="00EC75B2">
        <w:rPr>
          <w:rFonts w:ascii="Arial" w:hAnsi="Arial" w:cs="Arial"/>
          <w:i/>
        </w:rPr>
        <w:t>Ce règlement annule et rem</w:t>
      </w:r>
      <w:r w:rsidR="00EC75B2" w:rsidRPr="00EC75B2">
        <w:rPr>
          <w:rFonts w:ascii="Arial" w:hAnsi="Arial" w:cs="Arial"/>
          <w:i/>
        </w:rPr>
        <w:t>place les règlements précédents</w:t>
      </w:r>
    </w:p>
    <w:p w:rsidR="00D32711" w:rsidRDefault="00D32711"/>
    <w:p w:rsidR="00F2484F" w:rsidRPr="00007173" w:rsidRDefault="00007173" w:rsidP="00007173">
      <w:pPr>
        <w:jc w:val="center"/>
        <w:rPr>
          <w:rFonts w:ascii="Arial" w:hAnsi="Arial" w:cs="Arial"/>
          <w:sz w:val="36"/>
          <w:szCs w:val="36"/>
        </w:rPr>
      </w:pPr>
      <w:r w:rsidRPr="00007173">
        <w:rPr>
          <w:rFonts w:ascii="Arial" w:hAnsi="Arial" w:cs="Arial"/>
          <w:sz w:val="36"/>
          <w:szCs w:val="36"/>
        </w:rPr>
        <w:t>Sommaire</w:t>
      </w:r>
    </w:p>
    <w:p w:rsidR="00007173" w:rsidRDefault="00007173">
      <w:pPr>
        <w:rPr>
          <w:rFonts w:ascii="Arial" w:hAnsi="Arial" w:cs="Arial"/>
          <w:i/>
        </w:rPr>
      </w:pPr>
    </w:p>
    <w:p w:rsidR="00007173" w:rsidRPr="00D32711" w:rsidRDefault="00007173" w:rsidP="00007173">
      <w:pPr>
        <w:rPr>
          <w:rFonts w:ascii="Arial" w:hAnsi="Arial" w:cs="Arial"/>
        </w:rPr>
      </w:pPr>
    </w:p>
    <w:p w:rsidR="00007173" w:rsidRDefault="00007173" w:rsidP="00007173">
      <w:pPr>
        <w:rPr>
          <w:rFonts w:ascii="Arial" w:hAnsi="Arial" w:cs="Arial"/>
          <w:sz w:val="28"/>
          <w:szCs w:val="28"/>
        </w:rPr>
      </w:pPr>
      <w:r w:rsidRPr="00D32711">
        <w:rPr>
          <w:rFonts w:ascii="Arial" w:hAnsi="Arial" w:cs="Arial"/>
          <w:sz w:val="28"/>
          <w:szCs w:val="28"/>
        </w:rPr>
        <w:t>Article 1 : Condition</w:t>
      </w:r>
      <w:r>
        <w:rPr>
          <w:rFonts w:ascii="Arial" w:hAnsi="Arial" w:cs="Arial"/>
          <w:sz w:val="28"/>
          <w:szCs w:val="28"/>
        </w:rPr>
        <w:t>s</w:t>
      </w:r>
      <w:r w:rsidRPr="00D32711">
        <w:rPr>
          <w:rFonts w:ascii="Arial" w:hAnsi="Arial" w:cs="Arial"/>
          <w:sz w:val="28"/>
          <w:szCs w:val="28"/>
        </w:rPr>
        <w:t xml:space="preserve"> d’admission sur le terrain</w:t>
      </w:r>
    </w:p>
    <w:p w:rsidR="00007173" w:rsidRPr="00D32711" w:rsidRDefault="00007173" w:rsidP="00007173">
      <w:pPr>
        <w:rPr>
          <w:rFonts w:ascii="Arial" w:hAnsi="Arial" w:cs="Arial"/>
        </w:rPr>
      </w:pPr>
    </w:p>
    <w:p w:rsidR="00007173" w:rsidRDefault="00007173" w:rsidP="00007173">
      <w:pPr>
        <w:rPr>
          <w:rFonts w:ascii="Arial" w:hAnsi="Arial" w:cs="Arial"/>
          <w:sz w:val="28"/>
          <w:szCs w:val="28"/>
        </w:rPr>
      </w:pPr>
      <w:r w:rsidRPr="00F2484F">
        <w:rPr>
          <w:rFonts w:ascii="Arial" w:hAnsi="Arial" w:cs="Arial"/>
          <w:sz w:val="28"/>
          <w:szCs w:val="28"/>
        </w:rPr>
        <w:t>Article 2 : Consignes de terrain</w:t>
      </w:r>
    </w:p>
    <w:p w:rsidR="00007173" w:rsidRPr="00D32711" w:rsidRDefault="00007173" w:rsidP="00007173">
      <w:pPr>
        <w:rPr>
          <w:rFonts w:ascii="Arial" w:hAnsi="Arial" w:cs="Arial"/>
        </w:rPr>
      </w:pPr>
    </w:p>
    <w:p w:rsidR="00007173" w:rsidRDefault="00007173" w:rsidP="00007173">
      <w:pPr>
        <w:rPr>
          <w:rFonts w:ascii="Arial" w:hAnsi="Arial" w:cs="Arial"/>
          <w:sz w:val="28"/>
          <w:szCs w:val="28"/>
        </w:rPr>
      </w:pPr>
      <w:r w:rsidRPr="00F2484F">
        <w:rPr>
          <w:rFonts w:ascii="Arial" w:hAnsi="Arial" w:cs="Arial"/>
          <w:sz w:val="28"/>
          <w:szCs w:val="28"/>
        </w:rPr>
        <w:t>Article 3 : Consignes générales de sécurité</w:t>
      </w:r>
    </w:p>
    <w:p w:rsidR="00007173" w:rsidRDefault="00007173" w:rsidP="00007173">
      <w:pPr>
        <w:rPr>
          <w:rFonts w:ascii="Arial" w:hAnsi="Arial" w:cs="Arial"/>
          <w:sz w:val="28"/>
          <w:szCs w:val="28"/>
        </w:rPr>
      </w:pPr>
    </w:p>
    <w:p w:rsidR="00007173" w:rsidRDefault="00007173" w:rsidP="00007173">
      <w:pPr>
        <w:rPr>
          <w:rFonts w:ascii="Arial" w:hAnsi="Arial" w:cs="Arial"/>
          <w:sz w:val="28"/>
          <w:szCs w:val="28"/>
        </w:rPr>
      </w:pPr>
      <w:r w:rsidRPr="009F7228">
        <w:rPr>
          <w:rFonts w:ascii="Arial" w:hAnsi="Arial" w:cs="Arial"/>
          <w:sz w:val="28"/>
          <w:szCs w:val="28"/>
        </w:rPr>
        <w:t>Article 4 : Note à l’attention des pilotes débutants</w:t>
      </w:r>
      <w:r w:rsidRPr="00007173">
        <w:rPr>
          <w:rFonts w:ascii="Arial" w:hAnsi="Arial" w:cs="Arial"/>
          <w:sz w:val="28"/>
          <w:szCs w:val="28"/>
        </w:rPr>
        <w:t xml:space="preserve"> </w:t>
      </w:r>
    </w:p>
    <w:p w:rsidR="00007173" w:rsidRPr="00D32711" w:rsidRDefault="00007173" w:rsidP="00007173">
      <w:pPr>
        <w:rPr>
          <w:rFonts w:ascii="Arial" w:hAnsi="Arial" w:cs="Arial"/>
        </w:rPr>
      </w:pPr>
    </w:p>
    <w:p w:rsidR="00007173" w:rsidRDefault="00007173" w:rsidP="00007173">
      <w:pPr>
        <w:rPr>
          <w:rFonts w:ascii="Arial" w:hAnsi="Arial" w:cs="Arial"/>
          <w:sz w:val="28"/>
          <w:szCs w:val="28"/>
        </w:rPr>
      </w:pPr>
      <w:r w:rsidRPr="009F7228">
        <w:rPr>
          <w:rFonts w:ascii="Arial" w:hAnsi="Arial" w:cs="Arial"/>
          <w:sz w:val="28"/>
          <w:szCs w:val="28"/>
        </w:rPr>
        <w:t>Article 7 : Adhésion FFAM</w:t>
      </w:r>
    </w:p>
    <w:p w:rsidR="00007173" w:rsidRDefault="00007173" w:rsidP="00007173">
      <w:pPr>
        <w:rPr>
          <w:rFonts w:ascii="Arial" w:hAnsi="Arial" w:cs="Arial"/>
          <w:sz w:val="28"/>
          <w:szCs w:val="28"/>
        </w:rPr>
      </w:pPr>
    </w:p>
    <w:p w:rsidR="00007173" w:rsidRDefault="00007173" w:rsidP="00007173">
      <w:pPr>
        <w:rPr>
          <w:rFonts w:ascii="Arial" w:hAnsi="Arial" w:cs="Arial"/>
          <w:sz w:val="28"/>
          <w:szCs w:val="28"/>
        </w:rPr>
      </w:pPr>
      <w:r w:rsidRPr="009F7228">
        <w:rPr>
          <w:rFonts w:ascii="Arial" w:hAnsi="Arial" w:cs="Arial"/>
          <w:sz w:val="28"/>
          <w:szCs w:val="28"/>
        </w:rPr>
        <w:t>Article 8 : Règles d’adhésion au club et règlement des cotisations</w:t>
      </w:r>
    </w:p>
    <w:p w:rsidR="00007173" w:rsidRDefault="00007173" w:rsidP="00007173">
      <w:pPr>
        <w:rPr>
          <w:rFonts w:ascii="Arial" w:hAnsi="Arial" w:cs="Arial"/>
          <w:sz w:val="28"/>
          <w:szCs w:val="28"/>
        </w:rPr>
      </w:pPr>
    </w:p>
    <w:p w:rsidR="00007173" w:rsidRPr="009F7228" w:rsidRDefault="00007173" w:rsidP="00007173">
      <w:pPr>
        <w:rPr>
          <w:rFonts w:ascii="Arial" w:hAnsi="Arial" w:cs="Arial"/>
          <w:sz w:val="28"/>
          <w:szCs w:val="28"/>
        </w:rPr>
      </w:pPr>
      <w:r w:rsidRPr="009F7228">
        <w:rPr>
          <w:rFonts w:ascii="Arial" w:hAnsi="Arial" w:cs="Arial"/>
          <w:sz w:val="28"/>
          <w:szCs w:val="28"/>
        </w:rPr>
        <w:t>Article 9 : Mise à disposition d’avions pour l’écolage</w:t>
      </w:r>
    </w:p>
    <w:p w:rsidR="00007173" w:rsidRPr="009F7228" w:rsidRDefault="00007173" w:rsidP="00007173">
      <w:pPr>
        <w:rPr>
          <w:rFonts w:ascii="Arial" w:hAnsi="Arial" w:cs="Arial"/>
          <w:sz w:val="28"/>
          <w:szCs w:val="28"/>
        </w:rPr>
      </w:pPr>
    </w:p>
    <w:p w:rsidR="00007173" w:rsidRPr="009F7228" w:rsidRDefault="00007173" w:rsidP="00007173">
      <w:pPr>
        <w:rPr>
          <w:rFonts w:ascii="Arial" w:hAnsi="Arial" w:cs="Arial"/>
          <w:sz w:val="28"/>
          <w:szCs w:val="28"/>
        </w:rPr>
      </w:pPr>
    </w:p>
    <w:p w:rsidR="00007173" w:rsidRPr="009F7228" w:rsidRDefault="00007173" w:rsidP="00007173">
      <w:pPr>
        <w:rPr>
          <w:rFonts w:ascii="Arial" w:hAnsi="Arial" w:cs="Arial"/>
          <w:sz w:val="28"/>
          <w:szCs w:val="28"/>
        </w:rPr>
      </w:pPr>
    </w:p>
    <w:p w:rsidR="00007173" w:rsidRDefault="00007173">
      <w:pPr>
        <w:rPr>
          <w:rFonts w:ascii="Arial" w:hAnsi="Arial" w:cs="Arial"/>
          <w:i/>
        </w:rPr>
      </w:pPr>
    </w:p>
    <w:p w:rsidR="008240D6" w:rsidRDefault="008240D6">
      <w:pPr>
        <w:rPr>
          <w:rFonts w:ascii="Arial" w:hAnsi="Arial" w:cs="Arial"/>
          <w:i/>
        </w:rPr>
      </w:pPr>
    </w:p>
    <w:p w:rsidR="00A32EB5" w:rsidRPr="00D32711" w:rsidRDefault="005A6189">
      <w:pPr>
        <w:rPr>
          <w:rFonts w:ascii="Arial" w:hAnsi="Arial" w:cs="Arial"/>
          <w:i/>
        </w:rPr>
      </w:pPr>
      <w:r w:rsidRPr="00D32711">
        <w:rPr>
          <w:rFonts w:ascii="Arial" w:hAnsi="Arial" w:cs="Arial"/>
          <w:i/>
        </w:rPr>
        <w:t>Ce Règlement a pour objet de développer harmonieusement l’aéromodélisme au sein du club. De son acceptation dépend la sauvegarde des personnes et du matériel. Chaque adhérent reconnait en avoir reçu un exemplaire et s’engage à s’y conformer. L’application du présent règlement  est co</w:t>
      </w:r>
      <w:r w:rsidR="00AC433E" w:rsidRPr="00D32711">
        <w:rPr>
          <w:rFonts w:ascii="Arial" w:hAnsi="Arial" w:cs="Arial"/>
          <w:i/>
        </w:rPr>
        <w:t>nfiée au Comité Directeur de l’A</w:t>
      </w:r>
      <w:r w:rsidRPr="00D32711">
        <w:rPr>
          <w:rFonts w:ascii="Arial" w:hAnsi="Arial" w:cs="Arial"/>
          <w:i/>
        </w:rPr>
        <w:t>ssociation.</w:t>
      </w:r>
    </w:p>
    <w:p w:rsidR="008D4BCF" w:rsidRDefault="008D4BCF" w:rsidP="00D32711">
      <w:pPr>
        <w:jc w:val="center"/>
        <w:rPr>
          <w:rFonts w:ascii="Arial" w:hAnsi="Arial" w:cs="Arial"/>
          <w:sz w:val="28"/>
          <w:szCs w:val="28"/>
        </w:rPr>
      </w:pPr>
    </w:p>
    <w:p w:rsidR="00F2484F" w:rsidRPr="00D32711" w:rsidRDefault="00F2484F" w:rsidP="00D32711">
      <w:pPr>
        <w:jc w:val="center"/>
        <w:rPr>
          <w:rFonts w:ascii="Arial" w:hAnsi="Arial" w:cs="Arial"/>
          <w:sz w:val="28"/>
          <w:szCs w:val="28"/>
        </w:rPr>
      </w:pPr>
    </w:p>
    <w:p w:rsidR="008D4BCF" w:rsidRPr="00D32711" w:rsidRDefault="00D32711" w:rsidP="00D32711">
      <w:pPr>
        <w:jc w:val="center"/>
        <w:rPr>
          <w:rFonts w:ascii="Arial" w:hAnsi="Arial" w:cs="Arial"/>
          <w:sz w:val="28"/>
          <w:szCs w:val="28"/>
        </w:rPr>
      </w:pPr>
      <w:r w:rsidRPr="00D32711">
        <w:rPr>
          <w:rFonts w:ascii="Arial" w:hAnsi="Arial" w:cs="Arial"/>
          <w:sz w:val="28"/>
          <w:szCs w:val="28"/>
        </w:rPr>
        <w:t>R</w:t>
      </w:r>
      <w:r w:rsidR="008D4BCF" w:rsidRPr="00D32711">
        <w:rPr>
          <w:rFonts w:ascii="Arial" w:hAnsi="Arial" w:cs="Arial"/>
          <w:sz w:val="28"/>
          <w:szCs w:val="28"/>
        </w:rPr>
        <w:t>èglement</w:t>
      </w:r>
      <w:r w:rsidR="00C92958">
        <w:rPr>
          <w:rFonts w:ascii="Arial" w:hAnsi="Arial" w:cs="Arial"/>
          <w:sz w:val="28"/>
          <w:szCs w:val="28"/>
        </w:rPr>
        <w:t xml:space="preserve"> (</w:t>
      </w:r>
      <w:r w:rsidR="00B35EED">
        <w:rPr>
          <w:rFonts w:ascii="Arial" w:hAnsi="Arial" w:cs="Arial"/>
          <w:sz w:val="28"/>
          <w:szCs w:val="28"/>
        </w:rPr>
        <w:t>Décembre</w:t>
      </w:r>
      <w:r w:rsidRPr="00D32711">
        <w:rPr>
          <w:rFonts w:ascii="Arial" w:hAnsi="Arial" w:cs="Arial"/>
          <w:sz w:val="28"/>
          <w:szCs w:val="28"/>
        </w:rPr>
        <w:t xml:space="preserve"> 201</w:t>
      </w:r>
      <w:r w:rsidR="00B35EED">
        <w:rPr>
          <w:rFonts w:ascii="Arial" w:hAnsi="Arial" w:cs="Arial"/>
          <w:sz w:val="28"/>
          <w:szCs w:val="28"/>
        </w:rPr>
        <w:t>7</w:t>
      </w:r>
      <w:r w:rsidRPr="00D32711">
        <w:rPr>
          <w:rFonts w:ascii="Arial" w:hAnsi="Arial" w:cs="Arial"/>
          <w:sz w:val="28"/>
          <w:szCs w:val="28"/>
        </w:rPr>
        <w:t>)</w:t>
      </w:r>
    </w:p>
    <w:p w:rsidR="008240D6" w:rsidRPr="00D32711" w:rsidRDefault="008240D6">
      <w:pPr>
        <w:rPr>
          <w:rFonts w:ascii="Arial" w:hAnsi="Arial" w:cs="Arial"/>
        </w:rPr>
      </w:pPr>
    </w:p>
    <w:p w:rsidR="008D4BCF" w:rsidRPr="00D32711" w:rsidRDefault="008D4BCF">
      <w:pPr>
        <w:rPr>
          <w:rFonts w:ascii="Arial" w:hAnsi="Arial" w:cs="Arial"/>
          <w:sz w:val="28"/>
          <w:szCs w:val="28"/>
        </w:rPr>
      </w:pPr>
      <w:r w:rsidRPr="00D32711">
        <w:rPr>
          <w:rFonts w:ascii="Arial" w:hAnsi="Arial" w:cs="Arial"/>
          <w:sz w:val="28"/>
          <w:szCs w:val="28"/>
        </w:rPr>
        <w:t>Article 1 : Condition</w:t>
      </w:r>
      <w:r w:rsidR="00D32711">
        <w:rPr>
          <w:rFonts w:ascii="Arial" w:hAnsi="Arial" w:cs="Arial"/>
          <w:sz w:val="28"/>
          <w:szCs w:val="28"/>
        </w:rPr>
        <w:t>s</w:t>
      </w:r>
      <w:r w:rsidRPr="00D32711">
        <w:rPr>
          <w:rFonts w:ascii="Arial" w:hAnsi="Arial" w:cs="Arial"/>
          <w:sz w:val="28"/>
          <w:szCs w:val="28"/>
        </w:rPr>
        <w:t xml:space="preserve"> d’admission sur le terrain</w:t>
      </w:r>
    </w:p>
    <w:p w:rsidR="008D4BCF" w:rsidRPr="00D32711" w:rsidRDefault="008D4BCF">
      <w:pPr>
        <w:rPr>
          <w:rFonts w:ascii="Arial" w:hAnsi="Arial" w:cs="Arial"/>
        </w:rPr>
      </w:pPr>
    </w:p>
    <w:p w:rsidR="008D4BCF" w:rsidRPr="00D32711" w:rsidRDefault="008D4BCF">
      <w:pPr>
        <w:rPr>
          <w:rFonts w:ascii="Arial" w:hAnsi="Arial" w:cs="Arial"/>
        </w:rPr>
      </w:pPr>
      <w:r w:rsidRPr="00D32711">
        <w:rPr>
          <w:rFonts w:ascii="Arial" w:hAnsi="Arial" w:cs="Arial"/>
        </w:rPr>
        <w:t>L’accès au terrain e</w:t>
      </w:r>
      <w:r w:rsidR="00A63147" w:rsidRPr="00D32711">
        <w:rPr>
          <w:rFonts w:ascii="Arial" w:hAnsi="Arial" w:cs="Arial"/>
        </w:rPr>
        <w:t xml:space="preserve">st autorisé tous les jours de l’année, à l’exception du jour de </w:t>
      </w:r>
      <w:r w:rsidR="00C92958">
        <w:rPr>
          <w:rFonts w:ascii="Arial" w:hAnsi="Arial" w:cs="Arial"/>
        </w:rPr>
        <w:t>l’ouverture de la chasse, pour lequel seul</w:t>
      </w:r>
      <w:r w:rsidR="00B35EED">
        <w:rPr>
          <w:rFonts w:ascii="Arial" w:hAnsi="Arial" w:cs="Arial"/>
        </w:rPr>
        <w:t>s</w:t>
      </w:r>
      <w:r w:rsidR="00C92958">
        <w:rPr>
          <w:rFonts w:ascii="Arial" w:hAnsi="Arial" w:cs="Arial"/>
        </w:rPr>
        <w:t xml:space="preserve"> les modèles électriques et les planeurs sont autorisés à voler.</w:t>
      </w:r>
    </w:p>
    <w:p w:rsidR="008D4BCF" w:rsidRPr="00D32711" w:rsidRDefault="008D4BCF">
      <w:pPr>
        <w:rPr>
          <w:rFonts w:ascii="Arial" w:hAnsi="Arial" w:cs="Arial"/>
        </w:rPr>
      </w:pPr>
      <w:r w:rsidRPr="00D32711">
        <w:rPr>
          <w:rFonts w:ascii="Arial" w:hAnsi="Arial" w:cs="Arial"/>
        </w:rPr>
        <w:t>Les</w:t>
      </w:r>
      <w:r w:rsidR="00D32711">
        <w:rPr>
          <w:rFonts w:ascii="Arial" w:hAnsi="Arial" w:cs="Arial"/>
        </w:rPr>
        <w:t xml:space="preserve"> véhicules seront garés sur le </w:t>
      </w:r>
      <w:r w:rsidRPr="00D32711">
        <w:rPr>
          <w:rFonts w:ascii="Arial" w:hAnsi="Arial" w:cs="Arial"/>
        </w:rPr>
        <w:t>parking réservé à cet effet.</w:t>
      </w:r>
    </w:p>
    <w:p w:rsidR="008D4BCF" w:rsidRPr="00D32711" w:rsidRDefault="00323A62">
      <w:pPr>
        <w:rPr>
          <w:rFonts w:ascii="Arial" w:hAnsi="Arial" w:cs="Arial"/>
        </w:rPr>
      </w:pPr>
      <w:r>
        <w:rPr>
          <w:rFonts w:ascii="Arial" w:hAnsi="Arial" w:cs="Arial"/>
        </w:rPr>
        <w:t>Les chiens</w:t>
      </w:r>
      <w:r w:rsidR="008D4BCF" w:rsidRPr="00D32711">
        <w:rPr>
          <w:rFonts w:ascii="Arial" w:hAnsi="Arial" w:cs="Arial"/>
        </w:rPr>
        <w:t xml:space="preserve"> sont tolérés sur le terrain sous la réserve expresse d’être tenus en la</w:t>
      </w:r>
      <w:r>
        <w:rPr>
          <w:rFonts w:ascii="Arial" w:hAnsi="Arial" w:cs="Arial"/>
        </w:rPr>
        <w:t>isse.</w:t>
      </w:r>
    </w:p>
    <w:p w:rsidR="008D4BCF" w:rsidRPr="00D32711" w:rsidRDefault="008D4BCF">
      <w:pPr>
        <w:rPr>
          <w:rFonts w:ascii="Arial" w:hAnsi="Arial" w:cs="Arial"/>
        </w:rPr>
      </w:pPr>
      <w:r w:rsidRPr="00D32711">
        <w:rPr>
          <w:rFonts w:ascii="Arial" w:hAnsi="Arial" w:cs="Arial"/>
        </w:rPr>
        <w:t>Chacun d</w:t>
      </w:r>
      <w:r w:rsidR="00EC75B2">
        <w:rPr>
          <w:rFonts w:ascii="Arial" w:hAnsi="Arial" w:cs="Arial"/>
        </w:rPr>
        <w:t xml:space="preserve">evra respecter scrupuleusement </w:t>
      </w:r>
      <w:r w:rsidRPr="00D32711">
        <w:rPr>
          <w:rFonts w:ascii="Arial" w:hAnsi="Arial" w:cs="Arial"/>
        </w:rPr>
        <w:t>l’environnement</w:t>
      </w:r>
      <w:r w:rsidR="00F2484F">
        <w:rPr>
          <w:rFonts w:ascii="Arial" w:hAnsi="Arial" w:cs="Arial"/>
        </w:rPr>
        <w:t>.</w:t>
      </w:r>
    </w:p>
    <w:p w:rsidR="008D4BCF" w:rsidRPr="00D32711" w:rsidRDefault="008D4BCF">
      <w:pPr>
        <w:rPr>
          <w:rFonts w:ascii="Arial" w:hAnsi="Arial" w:cs="Arial"/>
        </w:rPr>
      </w:pPr>
      <w:r w:rsidRPr="00D32711">
        <w:rPr>
          <w:rFonts w:ascii="Arial" w:hAnsi="Arial" w:cs="Arial"/>
        </w:rPr>
        <w:t>Les cultures avoisinantes devront impérativement être respectées.</w:t>
      </w:r>
    </w:p>
    <w:p w:rsidR="00D50E8F" w:rsidRPr="00D32711" w:rsidRDefault="00D50E8F">
      <w:pPr>
        <w:rPr>
          <w:rFonts w:ascii="Arial" w:hAnsi="Arial" w:cs="Arial"/>
        </w:rPr>
      </w:pPr>
    </w:p>
    <w:p w:rsidR="00D50E8F" w:rsidRPr="00B35EED" w:rsidRDefault="00D50E8F">
      <w:pPr>
        <w:rPr>
          <w:rFonts w:ascii="Arial" w:hAnsi="Arial" w:cs="Arial"/>
          <w:sz w:val="28"/>
          <w:szCs w:val="28"/>
        </w:rPr>
      </w:pPr>
      <w:r w:rsidRPr="00F2484F">
        <w:rPr>
          <w:rFonts w:ascii="Arial" w:hAnsi="Arial" w:cs="Arial"/>
          <w:sz w:val="28"/>
          <w:szCs w:val="28"/>
        </w:rPr>
        <w:t>Article 2</w:t>
      </w:r>
      <w:r w:rsidR="00F2484F" w:rsidRPr="00F2484F">
        <w:rPr>
          <w:rFonts w:ascii="Arial" w:hAnsi="Arial" w:cs="Arial"/>
          <w:sz w:val="28"/>
          <w:szCs w:val="28"/>
        </w:rPr>
        <w:t xml:space="preserve"> : </w:t>
      </w:r>
      <w:r w:rsidRPr="00F2484F">
        <w:rPr>
          <w:rFonts w:ascii="Arial" w:hAnsi="Arial" w:cs="Arial"/>
          <w:sz w:val="28"/>
          <w:szCs w:val="28"/>
        </w:rPr>
        <w:t>Consigne</w:t>
      </w:r>
      <w:r w:rsidR="006A0DEF" w:rsidRPr="00F2484F">
        <w:rPr>
          <w:rFonts w:ascii="Arial" w:hAnsi="Arial" w:cs="Arial"/>
          <w:sz w:val="28"/>
          <w:szCs w:val="28"/>
        </w:rPr>
        <w:t>s</w:t>
      </w:r>
      <w:r w:rsidRPr="00F2484F">
        <w:rPr>
          <w:rFonts w:ascii="Arial" w:hAnsi="Arial" w:cs="Arial"/>
          <w:sz w:val="28"/>
          <w:szCs w:val="28"/>
        </w:rPr>
        <w:t xml:space="preserve"> de terrain</w:t>
      </w:r>
    </w:p>
    <w:p w:rsidR="00323A62" w:rsidRDefault="00D50E8F">
      <w:pPr>
        <w:rPr>
          <w:rFonts w:ascii="Arial" w:hAnsi="Arial" w:cs="Arial"/>
        </w:rPr>
      </w:pPr>
      <w:r w:rsidRPr="00D32711">
        <w:rPr>
          <w:rFonts w:ascii="Arial" w:hAnsi="Arial" w:cs="Arial"/>
        </w:rPr>
        <w:t>Les spectateurs o</w:t>
      </w:r>
      <w:r w:rsidR="00F2484F">
        <w:rPr>
          <w:rFonts w:ascii="Arial" w:hAnsi="Arial" w:cs="Arial"/>
        </w:rPr>
        <w:t xml:space="preserve">u visiteurs devront s’installer </w:t>
      </w:r>
      <w:r w:rsidRPr="00D32711">
        <w:rPr>
          <w:rFonts w:ascii="Arial" w:hAnsi="Arial" w:cs="Arial"/>
        </w:rPr>
        <w:t xml:space="preserve">derrière les </w:t>
      </w:r>
      <w:r w:rsidR="0035094C" w:rsidRPr="00D32711">
        <w:rPr>
          <w:rFonts w:ascii="Arial" w:hAnsi="Arial" w:cs="Arial"/>
        </w:rPr>
        <w:t>clôtures</w:t>
      </w:r>
      <w:r w:rsidRPr="00D32711">
        <w:rPr>
          <w:rFonts w:ascii="Arial" w:hAnsi="Arial" w:cs="Arial"/>
        </w:rPr>
        <w:t xml:space="preserve"> de sécurité situées à l’arrière de la </w:t>
      </w:r>
      <w:r w:rsidR="0035094C" w:rsidRPr="00D32711">
        <w:rPr>
          <w:rFonts w:ascii="Arial" w:hAnsi="Arial" w:cs="Arial"/>
        </w:rPr>
        <w:t>zone</w:t>
      </w:r>
      <w:r w:rsidRPr="00D32711">
        <w:rPr>
          <w:rFonts w:ascii="Arial" w:hAnsi="Arial" w:cs="Arial"/>
        </w:rPr>
        <w:t xml:space="preserve"> d’évolution réservée aux pilotes.</w:t>
      </w:r>
      <w:r w:rsidR="00323A62">
        <w:rPr>
          <w:rFonts w:ascii="Arial" w:hAnsi="Arial" w:cs="Arial"/>
        </w:rPr>
        <w:t xml:space="preserve">                                                                I</w:t>
      </w:r>
      <w:r w:rsidRPr="00D32711">
        <w:rPr>
          <w:rFonts w:ascii="Arial" w:hAnsi="Arial" w:cs="Arial"/>
        </w:rPr>
        <w:t xml:space="preserve">ls devront respecter les consignes </w:t>
      </w:r>
      <w:r w:rsidR="0035094C" w:rsidRPr="00D32711">
        <w:rPr>
          <w:rFonts w:ascii="Arial" w:hAnsi="Arial" w:cs="Arial"/>
        </w:rPr>
        <w:t>qui leurs seront données par le</w:t>
      </w:r>
      <w:r w:rsidRPr="00D32711">
        <w:rPr>
          <w:rFonts w:ascii="Arial" w:hAnsi="Arial" w:cs="Arial"/>
        </w:rPr>
        <w:t xml:space="preserve"> responsable de sécurité</w:t>
      </w:r>
      <w:r w:rsidR="006D11E1" w:rsidRPr="00D32711">
        <w:rPr>
          <w:rFonts w:ascii="Arial" w:hAnsi="Arial" w:cs="Arial"/>
        </w:rPr>
        <w:t xml:space="preserve">, ou le cas échéant par </w:t>
      </w:r>
      <w:r w:rsidR="0035094C" w:rsidRPr="00D32711">
        <w:rPr>
          <w:rFonts w:ascii="Arial" w:hAnsi="Arial" w:cs="Arial"/>
        </w:rPr>
        <w:t>tout</w:t>
      </w:r>
      <w:r w:rsidR="006D11E1" w:rsidRPr="00D32711">
        <w:rPr>
          <w:rFonts w:ascii="Arial" w:hAnsi="Arial" w:cs="Arial"/>
        </w:rPr>
        <w:t xml:space="preserve"> autre pilote membre du club.</w:t>
      </w:r>
    </w:p>
    <w:p w:rsidR="00323A62" w:rsidRPr="00D32711" w:rsidRDefault="00323A62">
      <w:pPr>
        <w:rPr>
          <w:rFonts w:ascii="Arial" w:hAnsi="Arial" w:cs="Arial"/>
        </w:rPr>
      </w:pPr>
    </w:p>
    <w:p w:rsidR="009D1824" w:rsidRPr="00D32711" w:rsidRDefault="009D1824">
      <w:pPr>
        <w:rPr>
          <w:rFonts w:ascii="Arial" w:hAnsi="Arial" w:cs="Arial"/>
        </w:rPr>
      </w:pPr>
      <w:r w:rsidRPr="00D32711">
        <w:rPr>
          <w:rFonts w:ascii="Arial" w:hAnsi="Arial" w:cs="Arial"/>
        </w:rPr>
        <w:t>Les pilotes « visiteurs » issus d’une autre a</w:t>
      </w:r>
      <w:r w:rsidR="006A0DEF" w:rsidRPr="00D32711">
        <w:rPr>
          <w:rFonts w:ascii="Arial" w:hAnsi="Arial" w:cs="Arial"/>
        </w:rPr>
        <w:t>ssociation devront justifier du document suivant</w:t>
      </w:r>
      <w:r w:rsidRPr="00D32711">
        <w:rPr>
          <w:rFonts w:ascii="Arial" w:hAnsi="Arial" w:cs="Arial"/>
        </w:rPr>
        <w:t> : Licence FFAM</w:t>
      </w:r>
      <w:r w:rsidR="006A0DEF" w:rsidRPr="00D32711">
        <w:rPr>
          <w:rFonts w:ascii="Arial" w:hAnsi="Arial" w:cs="Arial"/>
        </w:rPr>
        <w:t>,</w:t>
      </w:r>
      <w:r w:rsidRPr="00D32711">
        <w:rPr>
          <w:rFonts w:ascii="Arial" w:hAnsi="Arial" w:cs="Arial"/>
        </w:rPr>
        <w:t xml:space="preserve"> et ne pourront voler qu’après accord d’un membre du comité</w:t>
      </w:r>
      <w:r w:rsidR="006A0DEF" w:rsidRPr="00D32711">
        <w:rPr>
          <w:rFonts w:ascii="Arial" w:hAnsi="Arial" w:cs="Arial"/>
        </w:rPr>
        <w:t>,</w:t>
      </w:r>
      <w:r w:rsidRPr="00D32711">
        <w:rPr>
          <w:rFonts w:ascii="Arial" w:hAnsi="Arial" w:cs="Arial"/>
        </w:rPr>
        <w:t xml:space="preserve"> et après avoir pris connaissanc</w:t>
      </w:r>
      <w:r w:rsidR="00323A62">
        <w:rPr>
          <w:rFonts w:ascii="Arial" w:hAnsi="Arial" w:cs="Arial"/>
        </w:rPr>
        <w:t xml:space="preserve">e du règlement de l’association.                                                                           </w:t>
      </w:r>
      <w:r w:rsidRPr="00D32711">
        <w:rPr>
          <w:rFonts w:ascii="Arial" w:hAnsi="Arial" w:cs="Arial"/>
        </w:rPr>
        <w:t>Les élèves pilotes désirant effectuer un vol en écolage ou un vol d’évaluation</w:t>
      </w:r>
      <w:r w:rsidR="00B35EED">
        <w:rPr>
          <w:rFonts w:ascii="Arial" w:hAnsi="Arial" w:cs="Arial"/>
        </w:rPr>
        <w:t>,</w:t>
      </w:r>
      <w:r w:rsidRPr="00D32711">
        <w:rPr>
          <w:rFonts w:ascii="Arial" w:hAnsi="Arial" w:cs="Arial"/>
        </w:rPr>
        <w:t xml:space="preserve"> ne pourront piloter qu’accompagnés d’un pilote instructeur ou d’un pilote expérimenté.</w:t>
      </w:r>
    </w:p>
    <w:p w:rsidR="006A0DEF" w:rsidRPr="00D32711" w:rsidRDefault="006A0DEF">
      <w:pPr>
        <w:rPr>
          <w:rFonts w:ascii="Arial" w:hAnsi="Arial" w:cs="Arial"/>
        </w:rPr>
      </w:pPr>
    </w:p>
    <w:p w:rsidR="00B35EED" w:rsidRPr="00B35EED" w:rsidRDefault="006A0DEF">
      <w:pPr>
        <w:rPr>
          <w:rFonts w:ascii="Arial" w:hAnsi="Arial" w:cs="Arial"/>
          <w:sz w:val="28"/>
          <w:szCs w:val="28"/>
        </w:rPr>
      </w:pPr>
      <w:r w:rsidRPr="00F2484F">
        <w:rPr>
          <w:rFonts w:ascii="Arial" w:hAnsi="Arial" w:cs="Arial"/>
          <w:sz w:val="28"/>
          <w:szCs w:val="28"/>
        </w:rPr>
        <w:t>Article 3 : Consignes générales de sécurité</w:t>
      </w:r>
    </w:p>
    <w:p w:rsidR="001403D8" w:rsidRDefault="001403D8">
      <w:pPr>
        <w:rPr>
          <w:rFonts w:ascii="Arial" w:hAnsi="Arial" w:cs="Arial"/>
        </w:rPr>
      </w:pPr>
      <w:r w:rsidRPr="00D32711">
        <w:rPr>
          <w:rFonts w:ascii="Arial" w:hAnsi="Arial" w:cs="Arial"/>
        </w:rPr>
        <w:t xml:space="preserve">Le premier pilote arrivant sur le site devra impérativement prévenir </w:t>
      </w:r>
      <w:r w:rsidR="00B53816">
        <w:rPr>
          <w:rFonts w:ascii="Arial" w:hAnsi="Arial" w:cs="Arial"/>
        </w:rPr>
        <w:t>de sa présence</w:t>
      </w:r>
      <w:r w:rsidR="00EC75B2">
        <w:rPr>
          <w:rFonts w:ascii="Arial" w:hAnsi="Arial" w:cs="Arial"/>
        </w:rPr>
        <w:t xml:space="preserve"> </w:t>
      </w:r>
      <w:r w:rsidRPr="00D32711">
        <w:rPr>
          <w:rFonts w:ascii="Arial" w:hAnsi="Arial" w:cs="Arial"/>
        </w:rPr>
        <w:t>la tour de contrôle de Lesquin, par téléphone</w:t>
      </w:r>
      <w:r w:rsidR="00EC75B2">
        <w:rPr>
          <w:rFonts w:ascii="Arial" w:hAnsi="Arial" w:cs="Arial"/>
        </w:rPr>
        <w:t>. (Tous les jours, dimanche et jours fériés inclus)</w:t>
      </w:r>
      <w:r w:rsidRPr="00D32711">
        <w:rPr>
          <w:rFonts w:ascii="Arial" w:hAnsi="Arial" w:cs="Arial"/>
        </w:rPr>
        <w:t>. Le dernier pilote devra également prévenir la tour</w:t>
      </w:r>
      <w:r w:rsidR="00534522">
        <w:rPr>
          <w:rFonts w:ascii="Arial" w:hAnsi="Arial" w:cs="Arial"/>
        </w:rPr>
        <w:t>,</w:t>
      </w:r>
      <w:r w:rsidRPr="00D32711">
        <w:rPr>
          <w:rFonts w:ascii="Arial" w:hAnsi="Arial" w:cs="Arial"/>
        </w:rPr>
        <w:t xml:space="preserve"> de la fin d’activité sur la plateforme d’évolution de l’association.</w:t>
      </w:r>
    </w:p>
    <w:p w:rsidR="00376F02" w:rsidRPr="00D32711" w:rsidRDefault="00376F02">
      <w:pPr>
        <w:rPr>
          <w:rFonts w:ascii="Arial" w:hAnsi="Arial" w:cs="Arial"/>
        </w:rPr>
      </w:pPr>
    </w:p>
    <w:p w:rsidR="001403D8" w:rsidRPr="00D32711" w:rsidRDefault="001403D8">
      <w:pPr>
        <w:rPr>
          <w:rFonts w:ascii="Arial" w:hAnsi="Arial" w:cs="Arial"/>
        </w:rPr>
      </w:pPr>
      <w:r w:rsidRPr="00D32711">
        <w:rPr>
          <w:rFonts w:ascii="Arial" w:hAnsi="Arial" w:cs="Arial"/>
        </w:rPr>
        <w:t>Téléphone de la To</w:t>
      </w:r>
      <w:r w:rsidR="00F2484F">
        <w:rPr>
          <w:rFonts w:ascii="Arial" w:hAnsi="Arial" w:cs="Arial"/>
        </w:rPr>
        <w:t>ur de Lesquin : 03 20 16 18 98</w:t>
      </w:r>
    </w:p>
    <w:p w:rsidR="001403D8" w:rsidRPr="00D32711" w:rsidRDefault="001403D8">
      <w:pPr>
        <w:rPr>
          <w:rFonts w:ascii="Arial" w:hAnsi="Arial" w:cs="Arial"/>
        </w:rPr>
      </w:pPr>
    </w:p>
    <w:p w:rsidR="00B35EED" w:rsidRDefault="00B35EED">
      <w:pPr>
        <w:rPr>
          <w:rFonts w:ascii="Arial" w:hAnsi="Arial" w:cs="Arial"/>
        </w:rPr>
      </w:pPr>
    </w:p>
    <w:p w:rsidR="0074260C" w:rsidRDefault="002B7FF7">
      <w:pPr>
        <w:rPr>
          <w:rFonts w:ascii="Arial" w:hAnsi="Arial" w:cs="Arial"/>
        </w:rPr>
      </w:pPr>
      <w:r w:rsidRPr="00D32711">
        <w:rPr>
          <w:rFonts w:ascii="Arial" w:hAnsi="Arial" w:cs="Arial"/>
        </w:rPr>
        <w:t xml:space="preserve">Concernant les </w:t>
      </w:r>
      <w:r w:rsidR="001403D8" w:rsidRPr="00D32711">
        <w:rPr>
          <w:rFonts w:ascii="Arial" w:hAnsi="Arial" w:cs="Arial"/>
        </w:rPr>
        <w:t xml:space="preserve">bandes de </w:t>
      </w:r>
      <w:r w:rsidRPr="00D32711">
        <w:rPr>
          <w:rFonts w:ascii="Arial" w:hAnsi="Arial" w:cs="Arial"/>
        </w:rPr>
        <w:t xml:space="preserve">fréquences autres que le </w:t>
      </w:r>
      <w:r w:rsidR="001403D8" w:rsidRPr="00D32711">
        <w:rPr>
          <w:rFonts w:ascii="Arial" w:hAnsi="Arial" w:cs="Arial"/>
        </w:rPr>
        <w:t xml:space="preserve">2,4 giga hertz, </w:t>
      </w:r>
      <w:r w:rsidR="00F2484F">
        <w:rPr>
          <w:rFonts w:ascii="Arial" w:hAnsi="Arial" w:cs="Arial"/>
        </w:rPr>
        <w:t xml:space="preserve">et </w:t>
      </w:r>
      <w:r w:rsidRPr="00D32711">
        <w:rPr>
          <w:rFonts w:ascii="Arial" w:hAnsi="Arial" w:cs="Arial"/>
        </w:rPr>
        <w:t>a</w:t>
      </w:r>
      <w:r w:rsidR="001403D8" w:rsidRPr="00D32711">
        <w:rPr>
          <w:rFonts w:ascii="Arial" w:hAnsi="Arial" w:cs="Arial"/>
        </w:rPr>
        <w:t>vant toute mise en rout</w:t>
      </w:r>
      <w:r w:rsidR="00F2484F">
        <w:rPr>
          <w:rFonts w:ascii="Arial" w:hAnsi="Arial" w:cs="Arial"/>
        </w:rPr>
        <w:t xml:space="preserve">e d’un émetteur (Même au sol), </w:t>
      </w:r>
      <w:r w:rsidR="001403D8" w:rsidRPr="00D32711">
        <w:rPr>
          <w:rFonts w:ascii="Arial" w:hAnsi="Arial" w:cs="Arial"/>
        </w:rPr>
        <w:t xml:space="preserve">une pince </w:t>
      </w:r>
      <w:r w:rsidRPr="00D32711">
        <w:rPr>
          <w:rFonts w:ascii="Arial" w:hAnsi="Arial" w:cs="Arial"/>
        </w:rPr>
        <w:t>avec</w:t>
      </w:r>
      <w:r w:rsidR="001403D8" w:rsidRPr="00D32711">
        <w:rPr>
          <w:rFonts w:ascii="Arial" w:hAnsi="Arial" w:cs="Arial"/>
        </w:rPr>
        <w:t xml:space="preserve"> indication d</w:t>
      </w:r>
      <w:r w:rsidRPr="00D32711">
        <w:rPr>
          <w:rFonts w:ascii="Arial" w:hAnsi="Arial" w:cs="Arial"/>
        </w:rPr>
        <w:t>e</w:t>
      </w:r>
      <w:r w:rsidR="001403D8" w:rsidRPr="00D32711">
        <w:rPr>
          <w:rFonts w:ascii="Arial" w:hAnsi="Arial" w:cs="Arial"/>
        </w:rPr>
        <w:t xml:space="preserve"> la fréqu</w:t>
      </w:r>
      <w:r w:rsidRPr="00D32711">
        <w:rPr>
          <w:rFonts w:ascii="Arial" w:hAnsi="Arial" w:cs="Arial"/>
        </w:rPr>
        <w:t>ence utilisée devra être placée</w:t>
      </w:r>
      <w:r w:rsidR="001403D8" w:rsidRPr="00D32711">
        <w:rPr>
          <w:rFonts w:ascii="Arial" w:hAnsi="Arial" w:cs="Arial"/>
        </w:rPr>
        <w:t xml:space="preserve"> au </w:t>
      </w:r>
      <w:r w:rsidRPr="00D32711">
        <w:rPr>
          <w:rFonts w:ascii="Arial" w:hAnsi="Arial" w:cs="Arial"/>
        </w:rPr>
        <w:t>tableau</w:t>
      </w:r>
      <w:r w:rsidR="00F2484F">
        <w:rPr>
          <w:rFonts w:ascii="Arial" w:hAnsi="Arial" w:cs="Arial"/>
        </w:rPr>
        <w:t xml:space="preserve"> de </w:t>
      </w:r>
      <w:r w:rsidR="001403D8" w:rsidRPr="00D32711">
        <w:rPr>
          <w:rFonts w:ascii="Arial" w:hAnsi="Arial" w:cs="Arial"/>
        </w:rPr>
        <w:t>fréquence</w:t>
      </w:r>
      <w:r w:rsidRPr="00D32711">
        <w:rPr>
          <w:rFonts w:ascii="Arial" w:hAnsi="Arial" w:cs="Arial"/>
        </w:rPr>
        <w:t>s</w:t>
      </w:r>
      <w:r w:rsidR="001403D8" w:rsidRPr="00D32711">
        <w:rPr>
          <w:rFonts w:ascii="Arial" w:hAnsi="Arial" w:cs="Arial"/>
        </w:rPr>
        <w:t>.</w:t>
      </w:r>
      <w:r w:rsidR="001E7B11">
        <w:rPr>
          <w:rFonts w:ascii="Arial" w:hAnsi="Arial" w:cs="Arial"/>
        </w:rPr>
        <w:t xml:space="preserve">                                                                                 </w:t>
      </w:r>
      <w:r w:rsidR="001403D8" w:rsidRPr="00D32711">
        <w:rPr>
          <w:rFonts w:ascii="Arial" w:hAnsi="Arial" w:cs="Arial"/>
        </w:rPr>
        <w:t xml:space="preserve">Cette pince sera enlevée </w:t>
      </w:r>
      <w:r w:rsidRPr="00D32711">
        <w:rPr>
          <w:rFonts w:ascii="Arial" w:hAnsi="Arial" w:cs="Arial"/>
        </w:rPr>
        <w:t>immédiatement</w:t>
      </w:r>
      <w:r w:rsidR="001403D8" w:rsidRPr="00D32711">
        <w:rPr>
          <w:rFonts w:ascii="Arial" w:hAnsi="Arial" w:cs="Arial"/>
        </w:rPr>
        <w:t xml:space="preserve"> </w:t>
      </w:r>
      <w:r w:rsidRPr="00D32711">
        <w:rPr>
          <w:rFonts w:ascii="Arial" w:hAnsi="Arial" w:cs="Arial"/>
        </w:rPr>
        <w:t xml:space="preserve">une fois les vols ou les essais </w:t>
      </w:r>
      <w:r w:rsidR="00F2484F" w:rsidRPr="00F2484F">
        <w:rPr>
          <w:rFonts w:ascii="Arial" w:hAnsi="Arial" w:cs="Arial"/>
        </w:rPr>
        <w:t>au</w:t>
      </w:r>
      <w:r w:rsidRPr="00D32711">
        <w:rPr>
          <w:rFonts w:ascii="Arial" w:hAnsi="Arial" w:cs="Arial"/>
        </w:rPr>
        <w:t xml:space="preserve"> sol terminés.</w:t>
      </w:r>
    </w:p>
    <w:p w:rsidR="001E7B11" w:rsidRDefault="001E7B11">
      <w:pPr>
        <w:rPr>
          <w:rFonts w:ascii="Arial" w:hAnsi="Arial" w:cs="Arial"/>
        </w:rPr>
      </w:pPr>
    </w:p>
    <w:p w:rsidR="001E7B11" w:rsidRPr="00D32711" w:rsidRDefault="001E7B11">
      <w:pPr>
        <w:rPr>
          <w:rFonts w:ascii="Arial" w:hAnsi="Arial" w:cs="Arial"/>
        </w:rPr>
      </w:pPr>
      <w:r>
        <w:rPr>
          <w:rFonts w:ascii="Arial" w:hAnsi="Arial" w:cs="Arial"/>
        </w:rPr>
        <w:t>Zone de démarrage des moteurs d’aéromodèles :</w:t>
      </w:r>
    </w:p>
    <w:p w:rsidR="0074260C" w:rsidRDefault="0074260C">
      <w:pPr>
        <w:rPr>
          <w:rFonts w:ascii="Arial" w:hAnsi="Arial" w:cs="Arial"/>
        </w:rPr>
      </w:pPr>
      <w:r w:rsidRPr="00D32711">
        <w:rPr>
          <w:rFonts w:ascii="Arial" w:hAnsi="Arial" w:cs="Arial"/>
        </w:rPr>
        <w:t>Pour la mise en route des aérom</w:t>
      </w:r>
      <w:r w:rsidR="001E7B11">
        <w:rPr>
          <w:rFonts w:ascii="Arial" w:hAnsi="Arial" w:cs="Arial"/>
        </w:rPr>
        <w:t>odèles thermiques,</w:t>
      </w:r>
      <w:r w:rsidR="009F7228">
        <w:rPr>
          <w:rFonts w:ascii="Arial" w:hAnsi="Arial" w:cs="Arial"/>
        </w:rPr>
        <w:t xml:space="preserve"> ceux-ci seront</w:t>
      </w:r>
      <w:r w:rsidRPr="00D32711">
        <w:rPr>
          <w:rFonts w:ascii="Arial" w:hAnsi="Arial" w:cs="Arial"/>
        </w:rPr>
        <w:t xml:space="preserve"> </w:t>
      </w:r>
      <w:r w:rsidR="001E7B11">
        <w:rPr>
          <w:rFonts w:ascii="Arial" w:hAnsi="Arial" w:cs="Arial"/>
        </w:rPr>
        <w:t xml:space="preserve">impérativement placés dans la zone de démarrage.                                                                                                     Ils seront, soit </w:t>
      </w:r>
      <w:r w:rsidRPr="00D32711">
        <w:rPr>
          <w:rFonts w:ascii="Arial" w:hAnsi="Arial" w:cs="Arial"/>
        </w:rPr>
        <w:t>attachés par une sangle, soit le pilote se fera assister par un autre pilote pour maintenir l’aéromodèle.</w:t>
      </w:r>
    </w:p>
    <w:p w:rsidR="00376F02" w:rsidRPr="00D32711" w:rsidRDefault="00376F02">
      <w:pPr>
        <w:rPr>
          <w:rFonts w:ascii="Arial" w:hAnsi="Arial" w:cs="Arial"/>
        </w:rPr>
      </w:pPr>
    </w:p>
    <w:p w:rsidR="0074260C" w:rsidRPr="00D32711" w:rsidRDefault="001C1581">
      <w:pPr>
        <w:rPr>
          <w:rFonts w:ascii="Arial" w:hAnsi="Arial" w:cs="Arial"/>
        </w:rPr>
      </w:pPr>
      <w:r w:rsidRPr="00D32711">
        <w:rPr>
          <w:rFonts w:ascii="Arial" w:hAnsi="Arial" w:cs="Arial"/>
        </w:rPr>
        <w:t xml:space="preserve">Les évolutions des aéromodèles sont limitées à une hauteur de 150 mètres </w:t>
      </w:r>
      <w:r w:rsidR="00B35EED">
        <w:rPr>
          <w:rFonts w:ascii="Arial" w:hAnsi="Arial" w:cs="Arial"/>
        </w:rPr>
        <w:t xml:space="preserve">(500 pieds) </w:t>
      </w:r>
      <w:r w:rsidRPr="00D32711">
        <w:rPr>
          <w:rFonts w:ascii="Arial" w:hAnsi="Arial" w:cs="Arial"/>
        </w:rPr>
        <w:t>par rapport au sol, afin de ne pas interférer avec la circulation aérienne.</w:t>
      </w:r>
    </w:p>
    <w:p w:rsidR="00376F02" w:rsidRPr="00D32711" w:rsidRDefault="001C1581">
      <w:pPr>
        <w:rPr>
          <w:rFonts w:ascii="Arial" w:hAnsi="Arial" w:cs="Arial"/>
        </w:rPr>
      </w:pPr>
      <w:r w:rsidRPr="00D32711">
        <w:rPr>
          <w:rFonts w:ascii="Arial" w:hAnsi="Arial" w:cs="Arial"/>
        </w:rPr>
        <w:t>Le survol du parking voitures, de la zone spectateur</w:t>
      </w:r>
      <w:r w:rsidR="001E7B11">
        <w:rPr>
          <w:rFonts w:ascii="Arial" w:hAnsi="Arial" w:cs="Arial"/>
        </w:rPr>
        <w:t>s, de la zone pilote et de la</w:t>
      </w:r>
      <w:r w:rsidRPr="00D32711">
        <w:rPr>
          <w:rFonts w:ascii="Arial" w:hAnsi="Arial" w:cs="Arial"/>
        </w:rPr>
        <w:t xml:space="preserve"> voie de circulation </w:t>
      </w:r>
      <w:r w:rsidR="001E7B11">
        <w:rPr>
          <w:rFonts w:ascii="Arial" w:hAnsi="Arial" w:cs="Arial"/>
        </w:rPr>
        <w:t xml:space="preserve">(RD 145) </w:t>
      </w:r>
      <w:r w:rsidRPr="00D32711">
        <w:rPr>
          <w:rFonts w:ascii="Arial" w:hAnsi="Arial" w:cs="Arial"/>
        </w:rPr>
        <w:t>est strictement interdit, quel</w:t>
      </w:r>
      <w:r w:rsidR="006F33A8">
        <w:rPr>
          <w:rFonts w:ascii="Arial" w:hAnsi="Arial" w:cs="Arial"/>
        </w:rPr>
        <w:t>le</w:t>
      </w:r>
      <w:r w:rsidRPr="00D32711">
        <w:rPr>
          <w:rFonts w:ascii="Arial" w:hAnsi="Arial" w:cs="Arial"/>
        </w:rPr>
        <w:t xml:space="preserve"> que soit l’altitude</w:t>
      </w:r>
      <w:r w:rsidR="009F7E6C" w:rsidRPr="00D32711">
        <w:rPr>
          <w:rFonts w:ascii="Arial" w:hAnsi="Arial" w:cs="Arial"/>
        </w:rPr>
        <w:t>.</w:t>
      </w:r>
    </w:p>
    <w:p w:rsidR="002751FE" w:rsidRPr="00D32711" w:rsidRDefault="002751FE">
      <w:pPr>
        <w:rPr>
          <w:rFonts w:ascii="Arial" w:hAnsi="Arial" w:cs="Arial"/>
        </w:rPr>
      </w:pPr>
      <w:r w:rsidRPr="00D32711">
        <w:rPr>
          <w:rFonts w:ascii="Arial" w:hAnsi="Arial" w:cs="Arial"/>
        </w:rPr>
        <w:t xml:space="preserve">S’assurer avant chaque </w:t>
      </w:r>
      <w:r w:rsidR="00B9729A" w:rsidRPr="00D32711">
        <w:rPr>
          <w:rFonts w:ascii="Arial" w:hAnsi="Arial" w:cs="Arial"/>
        </w:rPr>
        <w:t>décollage ou atterrissage</w:t>
      </w:r>
      <w:r w:rsidRPr="00D32711">
        <w:rPr>
          <w:rFonts w:ascii="Arial" w:hAnsi="Arial" w:cs="Arial"/>
        </w:rPr>
        <w:t xml:space="preserve"> de la direction du vent et de la</w:t>
      </w:r>
      <w:r w:rsidR="00B9729A" w:rsidRPr="00D32711">
        <w:rPr>
          <w:rFonts w:ascii="Arial" w:hAnsi="Arial" w:cs="Arial"/>
        </w:rPr>
        <w:t xml:space="preserve"> position des autres</w:t>
      </w:r>
      <w:r w:rsidRPr="00D32711">
        <w:rPr>
          <w:rFonts w:ascii="Arial" w:hAnsi="Arial" w:cs="Arial"/>
        </w:rPr>
        <w:t xml:space="preserve"> avions en vol ou sur la piste</w:t>
      </w:r>
      <w:r w:rsidR="00B9729A" w:rsidRPr="00D32711">
        <w:rPr>
          <w:rFonts w:ascii="Arial" w:hAnsi="Arial" w:cs="Arial"/>
        </w:rPr>
        <w:t>.</w:t>
      </w:r>
    </w:p>
    <w:p w:rsidR="002751FE" w:rsidRPr="00D32711" w:rsidRDefault="002751FE">
      <w:pPr>
        <w:rPr>
          <w:rFonts w:ascii="Arial" w:hAnsi="Arial" w:cs="Arial"/>
        </w:rPr>
      </w:pPr>
      <w:r w:rsidRPr="00D32711">
        <w:rPr>
          <w:rFonts w:ascii="Arial" w:hAnsi="Arial" w:cs="Arial"/>
        </w:rPr>
        <w:t xml:space="preserve">Pour des raisons de sécurité, il est recommandé de ne pas </w:t>
      </w:r>
      <w:r w:rsidR="00B9729A" w:rsidRPr="00D32711">
        <w:rPr>
          <w:rFonts w:ascii="Arial" w:hAnsi="Arial" w:cs="Arial"/>
        </w:rPr>
        <w:t>voler</w:t>
      </w:r>
      <w:r w:rsidR="001E7B11">
        <w:rPr>
          <w:rFonts w:ascii="Arial" w:hAnsi="Arial" w:cs="Arial"/>
        </w:rPr>
        <w:t xml:space="preserve"> à plus de trois aéromodèles </w:t>
      </w:r>
      <w:r w:rsidR="00BE0D9A">
        <w:rPr>
          <w:rFonts w:ascii="Arial" w:hAnsi="Arial" w:cs="Arial"/>
        </w:rPr>
        <w:t>simultanément</w:t>
      </w:r>
      <w:r w:rsidRPr="00D32711">
        <w:rPr>
          <w:rFonts w:ascii="Arial" w:hAnsi="Arial" w:cs="Arial"/>
        </w:rPr>
        <w:t>.</w:t>
      </w:r>
    </w:p>
    <w:p w:rsidR="00AA7CBC" w:rsidRPr="00D32711" w:rsidRDefault="009F7228">
      <w:pPr>
        <w:rPr>
          <w:rFonts w:ascii="Arial" w:hAnsi="Arial" w:cs="Arial"/>
        </w:rPr>
      </w:pPr>
      <w:r>
        <w:rPr>
          <w:rFonts w:ascii="Arial" w:hAnsi="Arial" w:cs="Arial"/>
        </w:rPr>
        <w:t xml:space="preserve">Les pilotes </w:t>
      </w:r>
      <w:r w:rsidR="00AA7CBC" w:rsidRPr="00D32711">
        <w:rPr>
          <w:rFonts w:ascii="Arial" w:hAnsi="Arial" w:cs="Arial"/>
        </w:rPr>
        <w:t>en é</w:t>
      </w:r>
      <w:r w:rsidR="00BE0D9A">
        <w:rPr>
          <w:rFonts w:ascii="Arial" w:hAnsi="Arial" w:cs="Arial"/>
        </w:rPr>
        <w:t>volution devront rester groupés dans le carré pilote.</w:t>
      </w:r>
    </w:p>
    <w:p w:rsidR="00327E6A" w:rsidRPr="00D32711" w:rsidRDefault="00AA7CBC">
      <w:pPr>
        <w:rPr>
          <w:rFonts w:ascii="Arial" w:hAnsi="Arial" w:cs="Arial"/>
        </w:rPr>
      </w:pPr>
      <w:r w:rsidRPr="00D32711">
        <w:rPr>
          <w:rFonts w:ascii="Arial" w:hAnsi="Arial" w:cs="Arial"/>
        </w:rPr>
        <w:t>La piste devra</w:t>
      </w:r>
      <w:r w:rsidR="00EC75B2">
        <w:rPr>
          <w:rFonts w:ascii="Arial" w:hAnsi="Arial" w:cs="Arial"/>
        </w:rPr>
        <w:t xml:space="preserve"> rester en permanence dégagée. L</w:t>
      </w:r>
      <w:r w:rsidRPr="00D32711">
        <w:rPr>
          <w:rFonts w:ascii="Arial" w:hAnsi="Arial" w:cs="Arial"/>
        </w:rPr>
        <w:t xml:space="preserve">a récupération d’un modèle </w:t>
      </w:r>
      <w:r w:rsidR="00327E6A" w:rsidRPr="00D32711">
        <w:rPr>
          <w:rFonts w:ascii="Arial" w:hAnsi="Arial" w:cs="Arial"/>
        </w:rPr>
        <w:t>se fera rapidement et après avoir prévenu les autres pilotes.</w:t>
      </w:r>
    </w:p>
    <w:p w:rsidR="00B53816" w:rsidRDefault="00BE0D9A">
      <w:pPr>
        <w:rPr>
          <w:rFonts w:ascii="Arial" w:hAnsi="Arial" w:cs="Arial"/>
        </w:rPr>
      </w:pPr>
      <w:r>
        <w:rPr>
          <w:rFonts w:ascii="Arial" w:hAnsi="Arial" w:cs="Arial"/>
        </w:rPr>
        <w:t>Tout pilote voulant</w:t>
      </w:r>
      <w:r w:rsidR="00327E6A" w:rsidRPr="00D32711">
        <w:rPr>
          <w:rFonts w:ascii="Arial" w:hAnsi="Arial" w:cs="Arial"/>
        </w:rPr>
        <w:t xml:space="preserve"> décoller </w:t>
      </w:r>
      <w:r>
        <w:rPr>
          <w:rFonts w:ascii="Arial" w:hAnsi="Arial" w:cs="Arial"/>
        </w:rPr>
        <w:t xml:space="preserve">ou atterrir </w:t>
      </w:r>
      <w:r w:rsidR="00327E6A" w:rsidRPr="00D32711">
        <w:rPr>
          <w:rFonts w:ascii="Arial" w:hAnsi="Arial" w:cs="Arial"/>
        </w:rPr>
        <w:t xml:space="preserve">devra impérativement prévenir les autres pilotes de ses intentions. </w:t>
      </w:r>
    </w:p>
    <w:p w:rsidR="00B35EED" w:rsidRDefault="00B53816">
      <w:pPr>
        <w:rPr>
          <w:rFonts w:ascii="Arial" w:hAnsi="Arial" w:cs="Arial"/>
        </w:rPr>
      </w:pPr>
      <w:r>
        <w:rPr>
          <w:rFonts w:ascii="Arial" w:hAnsi="Arial" w:cs="Arial"/>
        </w:rPr>
        <w:t>Le cadre de vol sera respecté avec notamment l’interdiction de s’approcher</w:t>
      </w:r>
      <w:r w:rsidR="00EA180E">
        <w:rPr>
          <w:rFonts w:ascii="Arial" w:hAnsi="Arial" w:cs="Arial"/>
        </w:rPr>
        <w:t xml:space="preserve"> </w:t>
      </w:r>
      <w:r w:rsidR="00B35EED">
        <w:rPr>
          <w:rFonts w:ascii="Arial" w:hAnsi="Arial" w:cs="Arial"/>
        </w:rPr>
        <w:t>à</w:t>
      </w:r>
      <w:r w:rsidR="00EA180E">
        <w:rPr>
          <w:rFonts w:ascii="Arial" w:hAnsi="Arial" w:cs="Arial"/>
        </w:rPr>
        <w:t xml:space="preserve"> moins de</w:t>
      </w:r>
    </w:p>
    <w:p w:rsidR="00376F02" w:rsidRPr="00D32711" w:rsidRDefault="00EA180E">
      <w:pPr>
        <w:rPr>
          <w:rFonts w:ascii="Arial" w:hAnsi="Arial" w:cs="Arial"/>
        </w:rPr>
      </w:pPr>
      <w:r>
        <w:rPr>
          <w:rFonts w:ascii="Arial" w:hAnsi="Arial" w:cs="Arial"/>
        </w:rPr>
        <w:t>250</w:t>
      </w:r>
      <w:r w:rsidR="00B35EED">
        <w:rPr>
          <w:rFonts w:ascii="Arial" w:hAnsi="Arial" w:cs="Arial"/>
        </w:rPr>
        <w:t xml:space="preserve"> </w:t>
      </w:r>
      <w:r>
        <w:rPr>
          <w:rFonts w:ascii="Arial" w:hAnsi="Arial" w:cs="Arial"/>
        </w:rPr>
        <w:t>m</w:t>
      </w:r>
      <w:r w:rsidR="00B53816">
        <w:rPr>
          <w:rFonts w:ascii="Arial" w:hAnsi="Arial" w:cs="Arial"/>
        </w:rPr>
        <w:t xml:space="preserve"> du groupe d’habitations</w:t>
      </w:r>
      <w:r>
        <w:rPr>
          <w:rFonts w:ascii="Arial" w:hAnsi="Arial" w:cs="Arial"/>
        </w:rPr>
        <w:t xml:space="preserve"> situé sur la gauche du terrain</w:t>
      </w:r>
      <w:r w:rsidR="00B35EED">
        <w:rPr>
          <w:rFonts w:ascii="Arial" w:hAnsi="Arial" w:cs="Arial"/>
        </w:rPr>
        <w:t>,</w:t>
      </w:r>
      <w:r>
        <w:rPr>
          <w:rFonts w:ascii="Arial" w:hAnsi="Arial" w:cs="Arial"/>
        </w:rPr>
        <w:t xml:space="preserve"> sauf cas exceptionnel</w:t>
      </w:r>
      <w:r w:rsidR="00B35EED">
        <w:rPr>
          <w:rFonts w:ascii="Arial" w:hAnsi="Arial" w:cs="Arial"/>
        </w:rPr>
        <w:t>. (P</w:t>
      </w:r>
      <w:r>
        <w:rPr>
          <w:rFonts w:ascii="Arial" w:hAnsi="Arial" w:cs="Arial"/>
        </w:rPr>
        <w:t>hase d’atterrissage ou de décollage</w:t>
      </w:r>
      <w:r w:rsidR="00B35EED">
        <w:rPr>
          <w:rFonts w:ascii="Arial" w:hAnsi="Arial" w:cs="Arial"/>
        </w:rPr>
        <w:t>)</w:t>
      </w:r>
      <w:r>
        <w:rPr>
          <w:rFonts w:ascii="Arial" w:hAnsi="Arial" w:cs="Arial"/>
        </w:rPr>
        <w:t xml:space="preserve"> </w:t>
      </w:r>
      <w:r w:rsidR="00AA7CBC" w:rsidRPr="00D32711">
        <w:rPr>
          <w:rFonts w:ascii="Arial" w:hAnsi="Arial" w:cs="Arial"/>
        </w:rPr>
        <w:t xml:space="preserve"> </w:t>
      </w:r>
    </w:p>
    <w:p w:rsidR="00AD784E" w:rsidRDefault="00AD784E">
      <w:pPr>
        <w:rPr>
          <w:rFonts w:ascii="Arial" w:hAnsi="Arial" w:cs="Arial"/>
        </w:rPr>
      </w:pPr>
      <w:r w:rsidRPr="00D32711">
        <w:rPr>
          <w:rFonts w:ascii="Arial" w:hAnsi="Arial" w:cs="Arial"/>
        </w:rPr>
        <w:t xml:space="preserve">Tout nouveau modèle n’ayant  jamais volé devra faire l’objet d’un contrôle </w:t>
      </w:r>
      <w:r w:rsidR="009F7228">
        <w:rPr>
          <w:rFonts w:ascii="Arial" w:hAnsi="Arial" w:cs="Arial"/>
        </w:rPr>
        <w:t xml:space="preserve">au sol </w:t>
      </w:r>
      <w:r w:rsidR="00BE0D9A">
        <w:rPr>
          <w:rFonts w:ascii="Arial" w:hAnsi="Arial" w:cs="Arial"/>
        </w:rPr>
        <w:t xml:space="preserve">et d’un passage au sonomètre (Niveau de bruit &lt; ou = à 93 dB) </w:t>
      </w:r>
      <w:r w:rsidR="00EC75B2">
        <w:rPr>
          <w:rFonts w:ascii="Arial" w:hAnsi="Arial" w:cs="Arial"/>
        </w:rPr>
        <w:t>par un membre du bureau,</w:t>
      </w:r>
      <w:r w:rsidR="00090B5A" w:rsidRPr="00D32711">
        <w:rPr>
          <w:rFonts w:ascii="Arial" w:hAnsi="Arial" w:cs="Arial"/>
        </w:rPr>
        <w:t xml:space="preserve"> un responsable sécurité, ou un pilote confirmé.</w:t>
      </w:r>
    </w:p>
    <w:p w:rsidR="00324A4D" w:rsidRDefault="00324A4D">
      <w:pPr>
        <w:rPr>
          <w:rFonts w:ascii="Arial" w:hAnsi="Arial" w:cs="Arial"/>
        </w:rPr>
      </w:pPr>
      <w:r>
        <w:rPr>
          <w:rFonts w:ascii="Arial" w:hAnsi="Arial" w:cs="Arial"/>
        </w:rPr>
        <w:t>Tous les modèles aux normes (&lt; ou = à 93 dB), devront faire l’objet d’un essai en vol pour estimer le niveau de bruit ressenti. Cet essai sera évalué par trois membres du bureau dont le président, pour avis favorable ou non. Cette règle répond aux contraintes particulières de voisinage (proximité des habitations), vis-à-vis des nuisances sonores.</w:t>
      </w:r>
    </w:p>
    <w:p w:rsidR="00090B5A" w:rsidRPr="00D32711" w:rsidRDefault="00090B5A">
      <w:pPr>
        <w:rPr>
          <w:rFonts w:ascii="Arial" w:hAnsi="Arial" w:cs="Arial"/>
        </w:rPr>
      </w:pPr>
      <w:r w:rsidRPr="00D32711">
        <w:rPr>
          <w:rFonts w:ascii="Arial" w:hAnsi="Arial" w:cs="Arial"/>
        </w:rPr>
        <w:lastRenderedPageBreak/>
        <w:t>Tout cras</w:t>
      </w:r>
      <w:r w:rsidR="003D24C3" w:rsidRPr="00D32711">
        <w:rPr>
          <w:rFonts w:ascii="Arial" w:hAnsi="Arial" w:cs="Arial"/>
        </w:rPr>
        <w:t>h ayant causé des dégâts aux c</w:t>
      </w:r>
      <w:r w:rsidRPr="00D32711">
        <w:rPr>
          <w:rFonts w:ascii="Arial" w:hAnsi="Arial" w:cs="Arial"/>
        </w:rPr>
        <w:t xml:space="preserve">ultures </w:t>
      </w:r>
      <w:r w:rsidR="003D24C3" w:rsidRPr="00D32711">
        <w:rPr>
          <w:rFonts w:ascii="Arial" w:hAnsi="Arial" w:cs="Arial"/>
        </w:rPr>
        <w:t>voisines ou</w:t>
      </w:r>
      <w:r w:rsidRPr="00D32711">
        <w:rPr>
          <w:rFonts w:ascii="Arial" w:hAnsi="Arial" w:cs="Arial"/>
        </w:rPr>
        <w:t xml:space="preserve"> </w:t>
      </w:r>
      <w:r w:rsidR="003D24C3" w:rsidRPr="00D32711">
        <w:rPr>
          <w:rFonts w:ascii="Arial" w:hAnsi="Arial" w:cs="Arial"/>
        </w:rPr>
        <w:t>aux biens</w:t>
      </w:r>
      <w:r w:rsidRPr="00D32711">
        <w:rPr>
          <w:rFonts w:ascii="Arial" w:hAnsi="Arial" w:cs="Arial"/>
        </w:rPr>
        <w:t xml:space="preserve"> d’autrui</w:t>
      </w:r>
      <w:r w:rsidR="003D24C3" w:rsidRPr="00D32711">
        <w:rPr>
          <w:rFonts w:ascii="Arial" w:hAnsi="Arial" w:cs="Arial"/>
        </w:rPr>
        <w:t>,</w:t>
      </w:r>
      <w:r w:rsidRPr="00D32711">
        <w:rPr>
          <w:rFonts w:ascii="Arial" w:hAnsi="Arial" w:cs="Arial"/>
        </w:rPr>
        <w:t xml:space="preserve"> devra être signalé </w:t>
      </w:r>
      <w:r w:rsidR="003D24C3" w:rsidRPr="00D32711">
        <w:rPr>
          <w:rFonts w:ascii="Arial" w:hAnsi="Arial" w:cs="Arial"/>
        </w:rPr>
        <w:t>immédiatement</w:t>
      </w:r>
      <w:r w:rsidRPr="00D32711">
        <w:rPr>
          <w:rFonts w:ascii="Arial" w:hAnsi="Arial" w:cs="Arial"/>
        </w:rPr>
        <w:t xml:space="preserve"> à un membre du bureau</w:t>
      </w:r>
      <w:r w:rsidR="003D24C3" w:rsidRPr="00D32711">
        <w:rPr>
          <w:rFonts w:ascii="Arial" w:hAnsi="Arial" w:cs="Arial"/>
        </w:rPr>
        <w:t>.</w:t>
      </w:r>
    </w:p>
    <w:p w:rsidR="009F7228" w:rsidRDefault="00090B5A">
      <w:pPr>
        <w:rPr>
          <w:rFonts w:ascii="Arial" w:hAnsi="Arial" w:cs="Arial"/>
        </w:rPr>
      </w:pPr>
      <w:r w:rsidRPr="00D32711">
        <w:rPr>
          <w:rFonts w:ascii="Arial" w:hAnsi="Arial" w:cs="Arial"/>
        </w:rPr>
        <w:t xml:space="preserve">L’un des </w:t>
      </w:r>
      <w:r w:rsidR="003D24C3" w:rsidRPr="00D32711">
        <w:rPr>
          <w:rFonts w:ascii="Arial" w:hAnsi="Arial" w:cs="Arial"/>
        </w:rPr>
        <w:t>membres</w:t>
      </w:r>
      <w:r w:rsidRPr="00D32711">
        <w:rPr>
          <w:rFonts w:ascii="Arial" w:hAnsi="Arial" w:cs="Arial"/>
        </w:rPr>
        <w:t xml:space="preserve"> du bureau pourra interdire </w:t>
      </w:r>
      <w:r w:rsidR="00B35EED">
        <w:rPr>
          <w:rFonts w:ascii="Arial" w:hAnsi="Arial" w:cs="Arial"/>
        </w:rPr>
        <w:t>d</w:t>
      </w:r>
      <w:r w:rsidRPr="00D32711">
        <w:rPr>
          <w:rFonts w:ascii="Arial" w:hAnsi="Arial" w:cs="Arial"/>
        </w:rPr>
        <w:t>e vol</w:t>
      </w:r>
      <w:r w:rsidR="00B35EED">
        <w:rPr>
          <w:rFonts w:ascii="Arial" w:hAnsi="Arial" w:cs="Arial"/>
        </w:rPr>
        <w:t xml:space="preserve">, </w:t>
      </w:r>
      <w:r w:rsidR="003D24C3" w:rsidRPr="00D32711">
        <w:rPr>
          <w:rFonts w:ascii="Arial" w:hAnsi="Arial" w:cs="Arial"/>
        </w:rPr>
        <w:t>tout</w:t>
      </w:r>
      <w:r w:rsidRPr="00D32711">
        <w:rPr>
          <w:rFonts w:ascii="Arial" w:hAnsi="Arial" w:cs="Arial"/>
        </w:rPr>
        <w:t xml:space="preserve"> avion ou engin vol</w:t>
      </w:r>
      <w:r w:rsidR="00BE0D9A">
        <w:rPr>
          <w:rFonts w:ascii="Arial" w:hAnsi="Arial" w:cs="Arial"/>
        </w:rPr>
        <w:t xml:space="preserve">ant qui ne présenterait pas </w:t>
      </w:r>
      <w:r w:rsidRPr="00D32711">
        <w:rPr>
          <w:rFonts w:ascii="Arial" w:hAnsi="Arial" w:cs="Arial"/>
        </w:rPr>
        <w:t xml:space="preserve">les garanties de sécurité </w:t>
      </w:r>
      <w:r w:rsidR="003D24C3" w:rsidRPr="00D32711">
        <w:rPr>
          <w:rFonts w:ascii="Arial" w:hAnsi="Arial" w:cs="Arial"/>
        </w:rPr>
        <w:t>nécessaires</w:t>
      </w:r>
      <w:r w:rsidR="00BE0D9A">
        <w:rPr>
          <w:rFonts w:ascii="Arial" w:hAnsi="Arial" w:cs="Arial"/>
        </w:rPr>
        <w:t>.</w:t>
      </w:r>
    </w:p>
    <w:p w:rsidR="009F7228" w:rsidRDefault="007A484E">
      <w:pPr>
        <w:rPr>
          <w:rFonts w:ascii="Arial" w:hAnsi="Arial" w:cs="Arial"/>
        </w:rPr>
      </w:pPr>
      <w:r w:rsidRPr="00D32711">
        <w:rPr>
          <w:rFonts w:ascii="Arial" w:hAnsi="Arial" w:cs="Arial"/>
        </w:rPr>
        <w:t>En prés</w:t>
      </w:r>
      <w:r w:rsidR="00EC75B2">
        <w:rPr>
          <w:rFonts w:ascii="Arial" w:hAnsi="Arial" w:cs="Arial"/>
        </w:rPr>
        <w:t>ence d’aéronefs  «  grandeurs »</w:t>
      </w:r>
      <w:r w:rsidRPr="00D32711">
        <w:rPr>
          <w:rFonts w:ascii="Arial" w:hAnsi="Arial" w:cs="Arial"/>
        </w:rPr>
        <w:t xml:space="preserve"> </w:t>
      </w:r>
      <w:r w:rsidR="00EC75B2">
        <w:rPr>
          <w:rFonts w:ascii="Arial" w:hAnsi="Arial" w:cs="Arial"/>
        </w:rPr>
        <w:t>(</w:t>
      </w:r>
      <w:r w:rsidRPr="00D32711">
        <w:rPr>
          <w:rFonts w:ascii="Arial" w:hAnsi="Arial" w:cs="Arial"/>
        </w:rPr>
        <w:t>qui ont la priorité de passage</w:t>
      </w:r>
      <w:r w:rsidR="00EC75B2">
        <w:rPr>
          <w:rFonts w:ascii="Arial" w:hAnsi="Arial" w:cs="Arial"/>
        </w:rPr>
        <w:t>)</w:t>
      </w:r>
      <w:r w:rsidRPr="00D32711">
        <w:rPr>
          <w:rFonts w:ascii="Arial" w:hAnsi="Arial" w:cs="Arial"/>
        </w:rPr>
        <w:t>, les aéromodèles devront adapter leur zone d’évolution et au besoin, se poser.</w:t>
      </w:r>
    </w:p>
    <w:p w:rsidR="00EA180E" w:rsidRPr="00D32711" w:rsidRDefault="00EA180E">
      <w:pPr>
        <w:rPr>
          <w:rFonts w:ascii="Arial" w:hAnsi="Arial" w:cs="Arial"/>
        </w:rPr>
      </w:pPr>
      <w:r>
        <w:rPr>
          <w:rFonts w:ascii="Arial" w:hAnsi="Arial" w:cs="Arial"/>
        </w:rPr>
        <w:t>Les hélico</w:t>
      </w:r>
      <w:r w:rsidR="00B26405">
        <w:rPr>
          <w:rFonts w:ascii="Arial" w:hAnsi="Arial" w:cs="Arial"/>
        </w:rPr>
        <w:t>ptères</w:t>
      </w:r>
      <w:r>
        <w:rPr>
          <w:rFonts w:ascii="Arial" w:hAnsi="Arial" w:cs="Arial"/>
        </w:rPr>
        <w:t xml:space="preserve"> sont interdit</w:t>
      </w:r>
      <w:r w:rsidR="00B26405">
        <w:rPr>
          <w:rFonts w:ascii="Arial" w:hAnsi="Arial" w:cs="Arial"/>
        </w:rPr>
        <w:t>s</w:t>
      </w:r>
      <w:r>
        <w:rPr>
          <w:rFonts w:ascii="Arial" w:hAnsi="Arial" w:cs="Arial"/>
        </w:rPr>
        <w:t xml:space="preserve"> sur le terrain sauf cas exceptionnel, sur autorisation d</w:t>
      </w:r>
      <w:r w:rsidR="00B26405">
        <w:rPr>
          <w:rFonts w:ascii="Arial" w:hAnsi="Arial" w:cs="Arial"/>
        </w:rPr>
        <w:t>u</w:t>
      </w:r>
      <w:r>
        <w:rPr>
          <w:rFonts w:ascii="Arial" w:hAnsi="Arial" w:cs="Arial"/>
        </w:rPr>
        <w:t xml:space="preserve"> président</w:t>
      </w:r>
      <w:r w:rsidR="00B26405">
        <w:rPr>
          <w:rFonts w:ascii="Arial" w:hAnsi="Arial" w:cs="Arial"/>
        </w:rPr>
        <w:t xml:space="preserve"> ou d’un membre du bureau.</w:t>
      </w:r>
    </w:p>
    <w:p w:rsidR="009F7228" w:rsidRPr="009F7228" w:rsidRDefault="009F7228">
      <w:pPr>
        <w:rPr>
          <w:rFonts w:ascii="Arial" w:hAnsi="Arial" w:cs="Arial"/>
        </w:rPr>
      </w:pPr>
    </w:p>
    <w:p w:rsidR="00116BCD" w:rsidRPr="009F7228" w:rsidRDefault="00116BCD">
      <w:pPr>
        <w:rPr>
          <w:rFonts w:ascii="Arial" w:hAnsi="Arial" w:cs="Arial"/>
          <w:sz w:val="28"/>
          <w:szCs w:val="28"/>
        </w:rPr>
      </w:pPr>
      <w:r w:rsidRPr="009F7228">
        <w:rPr>
          <w:rFonts w:ascii="Arial" w:hAnsi="Arial" w:cs="Arial"/>
          <w:sz w:val="28"/>
          <w:szCs w:val="28"/>
        </w:rPr>
        <w:t>Article 4 : Note à l’attention des pilotes débutants</w:t>
      </w:r>
    </w:p>
    <w:p w:rsidR="00116BCD" w:rsidRPr="00D32711" w:rsidRDefault="00BE0D9A">
      <w:pPr>
        <w:rPr>
          <w:rFonts w:ascii="Arial" w:hAnsi="Arial" w:cs="Arial"/>
        </w:rPr>
      </w:pPr>
      <w:r>
        <w:rPr>
          <w:rFonts w:ascii="Arial" w:hAnsi="Arial" w:cs="Arial"/>
        </w:rPr>
        <w:t xml:space="preserve">Le pilote débutant sera </w:t>
      </w:r>
      <w:r w:rsidR="00116BCD" w:rsidRPr="00D32711">
        <w:rPr>
          <w:rFonts w:ascii="Arial" w:hAnsi="Arial" w:cs="Arial"/>
        </w:rPr>
        <w:t xml:space="preserve"> accompagné d’un pilote expérimenté.</w:t>
      </w:r>
    </w:p>
    <w:p w:rsidR="00116BCD" w:rsidRDefault="00116BCD">
      <w:pPr>
        <w:rPr>
          <w:rFonts w:ascii="Arial" w:hAnsi="Arial" w:cs="Arial"/>
        </w:rPr>
      </w:pPr>
      <w:r w:rsidRPr="00D32711">
        <w:rPr>
          <w:rFonts w:ascii="Arial" w:hAnsi="Arial" w:cs="Arial"/>
        </w:rPr>
        <w:t>Le moniteur ne pourra en aucun cas être tenu responsable des éventuels dégâts survenant à un modèle réduit lors d’une séance d’école de pilotage.</w:t>
      </w:r>
    </w:p>
    <w:p w:rsidR="009F7228" w:rsidRPr="009F7228" w:rsidRDefault="009F7228">
      <w:pPr>
        <w:rPr>
          <w:rFonts w:ascii="Arial" w:hAnsi="Arial" w:cs="Arial"/>
          <w:sz w:val="28"/>
          <w:szCs w:val="28"/>
        </w:rPr>
      </w:pPr>
    </w:p>
    <w:p w:rsidR="009F7228" w:rsidRPr="009F7228" w:rsidRDefault="003A048E">
      <w:pPr>
        <w:rPr>
          <w:rFonts w:ascii="Arial" w:hAnsi="Arial" w:cs="Arial"/>
          <w:sz w:val="28"/>
          <w:szCs w:val="28"/>
        </w:rPr>
      </w:pPr>
      <w:r w:rsidRPr="009F7228">
        <w:rPr>
          <w:rFonts w:ascii="Arial" w:hAnsi="Arial" w:cs="Arial"/>
          <w:sz w:val="28"/>
          <w:szCs w:val="28"/>
        </w:rPr>
        <w:t>Artic</w:t>
      </w:r>
      <w:r w:rsidR="009F7228">
        <w:rPr>
          <w:rFonts w:ascii="Arial" w:hAnsi="Arial" w:cs="Arial"/>
          <w:sz w:val="28"/>
          <w:szCs w:val="28"/>
        </w:rPr>
        <w:t>le 5</w:t>
      </w:r>
      <w:r w:rsidR="00ED4990">
        <w:rPr>
          <w:rFonts w:ascii="Arial" w:hAnsi="Arial" w:cs="Arial"/>
          <w:sz w:val="28"/>
          <w:szCs w:val="28"/>
        </w:rPr>
        <w:t xml:space="preserve"> : </w:t>
      </w:r>
      <w:r w:rsidR="009F7228">
        <w:rPr>
          <w:rFonts w:ascii="Arial" w:hAnsi="Arial" w:cs="Arial"/>
          <w:sz w:val="28"/>
          <w:szCs w:val="28"/>
        </w:rPr>
        <w:t>Périodes de vol autorisées</w:t>
      </w:r>
    </w:p>
    <w:p w:rsidR="003A048E" w:rsidRDefault="003A048E">
      <w:pPr>
        <w:rPr>
          <w:rFonts w:ascii="Arial" w:hAnsi="Arial" w:cs="Arial"/>
        </w:rPr>
      </w:pPr>
      <w:r w:rsidRPr="00D32711">
        <w:rPr>
          <w:rFonts w:ascii="Arial" w:hAnsi="Arial" w:cs="Arial"/>
        </w:rPr>
        <w:t>Les vols sont autor</w:t>
      </w:r>
      <w:r w:rsidR="006F33A8">
        <w:rPr>
          <w:rFonts w:ascii="Arial" w:hAnsi="Arial" w:cs="Arial"/>
        </w:rPr>
        <w:t>isés tous les jours de l’année,</w:t>
      </w:r>
      <w:r w:rsidR="00534522">
        <w:rPr>
          <w:rFonts w:ascii="Arial" w:hAnsi="Arial" w:cs="Arial"/>
        </w:rPr>
        <w:t xml:space="preserve"> </w:t>
      </w:r>
      <w:r w:rsidR="00156CD3">
        <w:rPr>
          <w:rFonts w:ascii="Arial" w:hAnsi="Arial" w:cs="Arial"/>
        </w:rPr>
        <w:t>(</w:t>
      </w:r>
      <w:r w:rsidRPr="00D32711">
        <w:rPr>
          <w:rFonts w:ascii="Arial" w:hAnsi="Arial" w:cs="Arial"/>
        </w:rPr>
        <w:t>à l’exception du dimanche jour d’ouverture de la chasse</w:t>
      </w:r>
      <w:r w:rsidR="006F33A8">
        <w:rPr>
          <w:rFonts w:ascii="Arial" w:hAnsi="Arial" w:cs="Arial"/>
        </w:rPr>
        <w:t xml:space="preserve"> pour les modèles thermiques</w:t>
      </w:r>
      <w:r w:rsidR="00156CD3">
        <w:rPr>
          <w:rFonts w:ascii="Arial" w:hAnsi="Arial" w:cs="Arial"/>
        </w:rPr>
        <w:t>)</w:t>
      </w:r>
      <w:r w:rsidRPr="00D32711">
        <w:rPr>
          <w:rFonts w:ascii="Arial" w:hAnsi="Arial" w:cs="Arial"/>
        </w:rPr>
        <w:t xml:space="preserve"> selon l’horaire suivant :</w:t>
      </w:r>
    </w:p>
    <w:p w:rsidR="006F33A8" w:rsidRDefault="006F33A8">
      <w:pPr>
        <w:rPr>
          <w:rFonts w:ascii="Arial" w:hAnsi="Arial" w:cs="Arial"/>
        </w:rPr>
      </w:pPr>
    </w:p>
    <w:tbl>
      <w:tblPr>
        <w:tblStyle w:val="Grilledutableau"/>
        <w:tblW w:w="0" w:type="auto"/>
        <w:tblLook w:val="04A0" w:firstRow="1" w:lastRow="0" w:firstColumn="1" w:lastColumn="0" w:noHBand="0" w:noVBand="1"/>
      </w:tblPr>
      <w:tblGrid>
        <w:gridCol w:w="4824"/>
        <w:gridCol w:w="2119"/>
        <w:gridCol w:w="2119"/>
      </w:tblGrid>
      <w:tr w:rsidR="001A1471" w:rsidRPr="006F33A8" w:rsidTr="001A1471">
        <w:trPr>
          <w:trHeight w:val="70"/>
        </w:trPr>
        <w:tc>
          <w:tcPr>
            <w:tcW w:w="0" w:type="auto"/>
            <w:vAlign w:val="center"/>
          </w:tcPr>
          <w:p w:rsidR="006F33A8" w:rsidRPr="006F33A8" w:rsidRDefault="006F33A8" w:rsidP="006F33A8">
            <w:pPr>
              <w:jc w:val="center"/>
              <w:rPr>
                <w:rFonts w:ascii="Arial" w:hAnsi="Arial" w:cs="Arial"/>
                <w:sz w:val="24"/>
                <w:szCs w:val="24"/>
              </w:rPr>
            </w:pPr>
          </w:p>
        </w:tc>
        <w:tc>
          <w:tcPr>
            <w:tcW w:w="0" w:type="auto"/>
            <w:vAlign w:val="center"/>
          </w:tcPr>
          <w:p w:rsidR="006F33A8" w:rsidRPr="006F33A8" w:rsidRDefault="006F33A8" w:rsidP="006F33A8">
            <w:pPr>
              <w:jc w:val="center"/>
              <w:rPr>
                <w:rFonts w:ascii="Arial" w:hAnsi="Arial" w:cs="Arial"/>
                <w:sz w:val="24"/>
                <w:szCs w:val="24"/>
              </w:rPr>
            </w:pPr>
            <w:r w:rsidRPr="006F33A8">
              <w:rPr>
                <w:rFonts w:ascii="Arial" w:hAnsi="Arial" w:cs="Arial"/>
                <w:sz w:val="24"/>
                <w:szCs w:val="24"/>
              </w:rPr>
              <w:t>Essence - Thermique</w:t>
            </w:r>
          </w:p>
        </w:tc>
        <w:tc>
          <w:tcPr>
            <w:tcW w:w="0" w:type="auto"/>
            <w:vAlign w:val="center"/>
          </w:tcPr>
          <w:p w:rsidR="006F33A8" w:rsidRPr="006F33A8" w:rsidRDefault="006F33A8" w:rsidP="006F33A8">
            <w:pPr>
              <w:jc w:val="center"/>
              <w:rPr>
                <w:rFonts w:ascii="Arial" w:hAnsi="Arial" w:cs="Arial"/>
                <w:sz w:val="24"/>
                <w:szCs w:val="24"/>
              </w:rPr>
            </w:pPr>
            <w:r w:rsidRPr="006F33A8">
              <w:rPr>
                <w:rFonts w:ascii="Arial" w:hAnsi="Arial" w:cs="Arial"/>
                <w:sz w:val="24"/>
                <w:szCs w:val="24"/>
              </w:rPr>
              <w:t>Electrique</w:t>
            </w:r>
            <w:r>
              <w:rPr>
                <w:rFonts w:ascii="Arial" w:hAnsi="Arial" w:cs="Arial"/>
                <w:sz w:val="24"/>
                <w:szCs w:val="24"/>
              </w:rPr>
              <w:t xml:space="preserve"> et planeurs</w:t>
            </w:r>
          </w:p>
        </w:tc>
      </w:tr>
      <w:tr w:rsidR="001A1471" w:rsidRPr="006F33A8" w:rsidTr="001A1471">
        <w:trPr>
          <w:trHeight w:val="1001"/>
        </w:trPr>
        <w:tc>
          <w:tcPr>
            <w:tcW w:w="0" w:type="auto"/>
            <w:vAlign w:val="center"/>
          </w:tcPr>
          <w:p w:rsidR="006F33A8" w:rsidRDefault="001A1471" w:rsidP="001A1471">
            <w:pPr>
              <w:rPr>
                <w:rFonts w:ascii="Arial" w:hAnsi="Arial" w:cs="Arial"/>
                <w:sz w:val="24"/>
                <w:szCs w:val="24"/>
              </w:rPr>
            </w:pPr>
            <w:r>
              <w:rPr>
                <w:rFonts w:ascii="Arial" w:hAnsi="Arial" w:cs="Arial"/>
                <w:sz w:val="24"/>
                <w:szCs w:val="24"/>
              </w:rPr>
              <w:t>Samedi hors jours fériés</w:t>
            </w:r>
            <w:r w:rsidR="006F33A8" w:rsidRPr="006F33A8">
              <w:rPr>
                <w:rFonts w:ascii="Arial" w:hAnsi="Arial" w:cs="Arial"/>
                <w:sz w:val="24"/>
                <w:szCs w:val="24"/>
              </w:rPr>
              <w:t xml:space="preserve"> </w:t>
            </w:r>
            <w:r>
              <w:rPr>
                <w:rFonts w:ascii="Arial" w:hAnsi="Arial" w:cs="Arial"/>
                <w:sz w:val="24"/>
                <w:szCs w:val="24"/>
              </w:rPr>
              <w:t xml:space="preserve">                 </w:t>
            </w:r>
            <w:r w:rsidR="006F33A8" w:rsidRPr="006F33A8">
              <w:rPr>
                <w:rFonts w:ascii="Arial" w:hAnsi="Arial" w:cs="Arial"/>
                <w:sz w:val="24"/>
                <w:szCs w:val="24"/>
              </w:rPr>
              <w:t>Dimanche et jours fériés</w:t>
            </w:r>
          </w:p>
          <w:p w:rsidR="006F33A8" w:rsidRPr="006F33A8" w:rsidRDefault="006F33A8" w:rsidP="006F33A8">
            <w:pPr>
              <w:jc w:val="center"/>
              <w:rPr>
                <w:rFonts w:ascii="Arial" w:hAnsi="Arial" w:cs="Arial"/>
                <w:sz w:val="24"/>
                <w:szCs w:val="24"/>
              </w:rPr>
            </w:pPr>
          </w:p>
        </w:tc>
        <w:tc>
          <w:tcPr>
            <w:tcW w:w="0" w:type="auto"/>
          </w:tcPr>
          <w:p w:rsidR="001A1471" w:rsidRDefault="001A1471" w:rsidP="001A1471">
            <w:pPr>
              <w:rPr>
                <w:rFonts w:ascii="Arial" w:hAnsi="Arial" w:cs="Arial"/>
                <w:color w:val="FF0000"/>
                <w:sz w:val="24"/>
                <w:szCs w:val="24"/>
              </w:rPr>
            </w:pPr>
            <w:r>
              <w:rPr>
                <w:rFonts w:ascii="Arial" w:hAnsi="Arial" w:cs="Arial"/>
                <w:color w:val="FF0000"/>
                <w:sz w:val="24"/>
                <w:szCs w:val="24"/>
              </w:rPr>
              <w:t>9h-12h  15h-19h</w:t>
            </w:r>
          </w:p>
          <w:p w:rsidR="001A1471" w:rsidRDefault="001A1471" w:rsidP="001A1471">
            <w:pPr>
              <w:rPr>
                <w:rFonts w:ascii="Arial" w:hAnsi="Arial" w:cs="Arial"/>
                <w:color w:val="FF0000"/>
                <w:sz w:val="24"/>
                <w:szCs w:val="24"/>
              </w:rPr>
            </w:pPr>
          </w:p>
          <w:p w:rsidR="001A1471" w:rsidRPr="006F33A8" w:rsidRDefault="001A1471" w:rsidP="001A1471">
            <w:pPr>
              <w:rPr>
                <w:rFonts w:ascii="Arial" w:hAnsi="Arial" w:cs="Arial"/>
                <w:color w:val="FF0000"/>
                <w:sz w:val="24"/>
                <w:szCs w:val="24"/>
              </w:rPr>
            </w:pPr>
            <w:r>
              <w:rPr>
                <w:rFonts w:ascii="Arial" w:hAnsi="Arial" w:cs="Arial"/>
                <w:color w:val="FF0000"/>
                <w:sz w:val="24"/>
                <w:szCs w:val="24"/>
              </w:rPr>
              <w:t>10h a 12h</w:t>
            </w:r>
          </w:p>
        </w:tc>
        <w:tc>
          <w:tcPr>
            <w:tcW w:w="0" w:type="auto"/>
          </w:tcPr>
          <w:p w:rsidR="001A1471" w:rsidRDefault="001A1471" w:rsidP="001A1471">
            <w:pPr>
              <w:rPr>
                <w:rFonts w:ascii="Arial" w:hAnsi="Arial" w:cs="Arial"/>
                <w:color w:val="FF0000"/>
                <w:sz w:val="24"/>
                <w:szCs w:val="24"/>
              </w:rPr>
            </w:pPr>
            <w:r>
              <w:rPr>
                <w:rFonts w:ascii="Arial" w:hAnsi="Arial" w:cs="Arial"/>
                <w:color w:val="FF0000"/>
                <w:sz w:val="24"/>
                <w:szCs w:val="24"/>
              </w:rPr>
              <w:t xml:space="preserve">9h  a  20h30  </w:t>
            </w:r>
          </w:p>
          <w:p w:rsidR="001A1471" w:rsidRDefault="001A1471" w:rsidP="001A1471">
            <w:pPr>
              <w:rPr>
                <w:rFonts w:ascii="Arial" w:hAnsi="Arial" w:cs="Arial"/>
                <w:color w:val="FF0000"/>
                <w:sz w:val="24"/>
                <w:szCs w:val="24"/>
              </w:rPr>
            </w:pPr>
          </w:p>
          <w:p w:rsidR="006F33A8" w:rsidRPr="006F33A8" w:rsidRDefault="001A1471" w:rsidP="001A1471">
            <w:pPr>
              <w:rPr>
                <w:rFonts w:ascii="Arial" w:hAnsi="Arial" w:cs="Arial"/>
                <w:color w:val="FF0000"/>
                <w:sz w:val="24"/>
                <w:szCs w:val="24"/>
              </w:rPr>
            </w:pPr>
            <w:r>
              <w:rPr>
                <w:rFonts w:ascii="Arial" w:hAnsi="Arial" w:cs="Arial"/>
                <w:color w:val="FF0000"/>
                <w:sz w:val="24"/>
                <w:szCs w:val="24"/>
              </w:rPr>
              <w:t xml:space="preserve">9h  a  20h30              </w:t>
            </w:r>
          </w:p>
        </w:tc>
      </w:tr>
      <w:tr w:rsidR="001A1471" w:rsidRPr="006F33A8" w:rsidTr="001A1471">
        <w:trPr>
          <w:trHeight w:val="1130"/>
        </w:trPr>
        <w:tc>
          <w:tcPr>
            <w:tcW w:w="0" w:type="auto"/>
            <w:vAlign w:val="center"/>
          </w:tcPr>
          <w:p w:rsidR="006F33A8" w:rsidRDefault="006F33A8" w:rsidP="001A1471">
            <w:pPr>
              <w:rPr>
                <w:rFonts w:ascii="Arial" w:hAnsi="Arial" w:cs="Arial"/>
                <w:sz w:val="24"/>
                <w:szCs w:val="24"/>
              </w:rPr>
            </w:pPr>
            <w:r w:rsidRPr="006F33A8">
              <w:rPr>
                <w:rFonts w:ascii="Arial" w:hAnsi="Arial" w:cs="Arial"/>
                <w:sz w:val="24"/>
                <w:szCs w:val="24"/>
              </w:rPr>
              <w:t>Lundi au vendredi, hors jours fériés</w:t>
            </w:r>
          </w:p>
          <w:p w:rsidR="006F33A8" w:rsidRPr="006F33A8" w:rsidRDefault="006F33A8" w:rsidP="006F33A8">
            <w:pPr>
              <w:jc w:val="center"/>
              <w:rPr>
                <w:rFonts w:ascii="Arial" w:hAnsi="Arial" w:cs="Arial"/>
                <w:sz w:val="24"/>
                <w:szCs w:val="24"/>
              </w:rPr>
            </w:pPr>
          </w:p>
        </w:tc>
        <w:tc>
          <w:tcPr>
            <w:tcW w:w="0" w:type="auto"/>
            <w:vAlign w:val="center"/>
          </w:tcPr>
          <w:p w:rsidR="006F33A8" w:rsidRPr="006F33A8" w:rsidRDefault="006F33A8" w:rsidP="00AF5AA0">
            <w:pPr>
              <w:rPr>
                <w:rFonts w:ascii="Arial" w:hAnsi="Arial" w:cs="Arial"/>
                <w:color w:val="FF0000"/>
                <w:sz w:val="24"/>
                <w:szCs w:val="24"/>
              </w:rPr>
            </w:pPr>
            <w:r w:rsidRPr="006F33A8">
              <w:rPr>
                <w:rFonts w:ascii="Arial" w:hAnsi="Arial" w:cs="Arial"/>
                <w:color w:val="FF0000"/>
                <w:sz w:val="24"/>
                <w:szCs w:val="24"/>
              </w:rPr>
              <w:t>9h30 à 19h</w:t>
            </w:r>
          </w:p>
        </w:tc>
        <w:tc>
          <w:tcPr>
            <w:tcW w:w="0" w:type="auto"/>
            <w:vAlign w:val="center"/>
          </w:tcPr>
          <w:p w:rsidR="006F33A8" w:rsidRPr="006F33A8" w:rsidRDefault="006F33A8" w:rsidP="00AF5AA0">
            <w:pPr>
              <w:rPr>
                <w:rFonts w:ascii="Arial" w:hAnsi="Arial" w:cs="Arial"/>
                <w:color w:val="FF0000"/>
                <w:sz w:val="24"/>
                <w:szCs w:val="24"/>
              </w:rPr>
            </w:pPr>
            <w:r w:rsidRPr="006F33A8">
              <w:rPr>
                <w:rFonts w:ascii="Arial" w:hAnsi="Arial" w:cs="Arial"/>
                <w:color w:val="FF0000"/>
                <w:sz w:val="24"/>
                <w:szCs w:val="24"/>
              </w:rPr>
              <w:t>9h à 20h30</w:t>
            </w:r>
          </w:p>
        </w:tc>
      </w:tr>
    </w:tbl>
    <w:p w:rsidR="006F33A8" w:rsidRPr="00D32711" w:rsidRDefault="006F33A8">
      <w:pPr>
        <w:rPr>
          <w:rFonts w:ascii="Arial" w:hAnsi="Arial" w:cs="Arial"/>
        </w:rPr>
      </w:pPr>
    </w:p>
    <w:p w:rsidR="006D11E0" w:rsidRPr="009F7228" w:rsidRDefault="006D11E0">
      <w:pPr>
        <w:rPr>
          <w:rFonts w:ascii="Arial" w:hAnsi="Arial" w:cs="Arial"/>
          <w:sz w:val="28"/>
          <w:szCs w:val="28"/>
        </w:rPr>
      </w:pPr>
      <w:r w:rsidRPr="009F7228">
        <w:rPr>
          <w:rFonts w:ascii="Arial" w:hAnsi="Arial" w:cs="Arial"/>
          <w:sz w:val="28"/>
          <w:szCs w:val="28"/>
        </w:rPr>
        <w:t>Article 6 : Sanctions</w:t>
      </w:r>
    </w:p>
    <w:p w:rsidR="006D11E0" w:rsidRPr="00D32711" w:rsidRDefault="006D11E0">
      <w:pPr>
        <w:rPr>
          <w:rFonts w:ascii="Arial" w:hAnsi="Arial" w:cs="Arial"/>
        </w:rPr>
      </w:pPr>
      <w:r w:rsidRPr="00D32711">
        <w:rPr>
          <w:rFonts w:ascii="Arial" w:hAnsi="Arial" w:cs="Arial"/>
        </w:rPr>
        <w:t>Tout manquement au présent règlement pourra être sanctionné par un avertissement, et en cas</w:t>
      </w:r>
      <w:r w:rsidR="00EC75B2">
        <w:rPr>
          <w:rFonts w:ascii="Arial" w:hAnsi="Arial" w:cs="Arial"/>
        </w:rPr>
        <w:t xml:space="preserve"> de faute grave ou de récidive </w:t>
      </w:r>
      <w:r w:rsidR="00AF5AA0">
        <w:rPr>
          <w:rFonts w:ascii="Arial" w:hAnsi="Arial" w:cs="Arial"/>
        </w:rPr>
        <w:t>(2</w:t>
      </w:r>
      <w:r w:rsidRPr="00D32711">
        <w:rPr>
          <w:rFonts w:ascii="Arial" w:hAnsi="Arial" w:cs="Arial"/>
        </w:rPr>
        <w:t xml:space="preserve"> avertissements maximum),  par une interdiction de vol temporaire ou définitive.</w:t>
      </w:r>
    </w:p>
    <w:p w:rsidR="006D11E0" w:rsidRPr="00D32711" w:rsidRDefault="006D11E0">
      <w:pPr>
        <w:rPr>
          <w:rFonts w:ascii="Arial" w:hAnsi="Arial" w:cs="Arial"/>
        </w:rPr>
      </w:pPr>
      <w:r w:rsidRPr="00D32711">
        <w:rPr>
          <w:rFonts w:ascii="Arial" w:hAnsi="Arial" w:cs="Arial"/>
        </w:rPr>
        <w:t>Cette dernière sanction entraînant automatiquement le renvoi du club.</w:t>
      </w:r>
    </w:p>
    <w:p w:rsidR="006D11E0" w:rsidRPr="00D32711" w:rsidRDefault="006D11E0">
      <w:pPr>
        <w:rPr>
          <w:rFonts w:ascii="Arial" w:hAnsi="Arial" w:cs="Arial"/>
        </w:rPr>
      </w:pPr>
      <w:r w:rsidRPr="00D32711">
        <w:rPr>
          <w:rFonts w:ascii="Arial" w:hAnsi="Arial" w:cs="Arial"/>
        </w:rPr>
        <w:t>Ces décisions seront prises par le Comité Directeur, ceci dans l’intérêt général des membres du club.</w:t>
      </w:r>
    </w:p>
    <w:p w:rsidR="00B02033" w:rsidRDefault="00B02033">
      <w:pPr>
        <w:rPr>
          <w:rFonts w:ascii="Arial" w:hAnsi="Arial" w:cs="Arial"/>
        </w:rPr>
      </w:pPr>
    </w:p>
    <w:p w:rsidR="006F33A8" w:rsidRPr="00D32711" w:rsidRDefault="006F33A8">
      <w:pPr>
        <w:rPr>
          <w:rFonts w:ascii="Arial" w:hAnsi="Arial" w:cs="Arial"/>
        </w:rPr>
      </w:pPr>
    </w:p>
    <w:p w:rsidR="00B02033" w:rsidRPr="009F7228" w:rsidRDefault="00B02033">
      <w:pPr>
        <w:rPr>
          <w:rFonts w:ascii="Arial" w:hAnsi="Arial" w:cs="Arial"/>
          <w:sz w:val="28"/>
          <w:szCs w:val="28"/>
        </w:rPr>
      </w:pPr>
      <w:r w:rsidRPr="009F7228">
        <w:rPr>
          <w:rFonts w:ascii="Arial" w:hAnsi="Arial" w:cs="Arial"/>
          <w:sz w:val="28"/>
          <w:szCs w:val="28"/>
        </w:rPr>
        <w:t>Article 7 : Adhésion FFAM</w:t>
      </w:r>
    </w:p>
    <w:p w:rsidR="00B02033" w:rsidRPr="009F7228" w:rsidRDefault="00B02033">
      <w:pPr>
        <w:rPr>
          <w:rFonts w:ascii="Arial" w:hAnsi="Arial" w:cs="Arial"/>
        </w:rPr>
      </w:pPr>
      <w:r w:rsidRPr="00D32711">
        <w:rPr>
          <w:rFonts w:ascii="Arial" w:hAnsi="Arial" w:cs="Arial"/>
        </w:rPr>
        <w:t xml:space="preserve">Tous les membres de l’association sont affiliés à la Fédération Française </w:t>
      </w:r>
      <w:proofErr w:type="spellStart"/>
      <w:r w:rsidRPr="00D32711">
        <w:rPr>
          <w:rFonts w:ascii="Arial" w:hAnsi="Arial" w:cs="Arial"/>
        </w:rPr>
        <w:t>d</w:t>
      </w:r>
      <w:r w:rsidR="009F7228">
        <w:rPr>
          <w:rFonts w:ascii="Arial" w:hAnsi="Arial" w:cs="Arial"/>
        </w:rPr>
        <w:t>’AéroModélisme</w:t>
      </w:r>
      <w:proofErr w:type="spellEnd"/>
      <w:r w:rsidR="009F7228">
        <w:rPr>
          <w:rFonts w:ascii="Arial" w:hAnsi="Arial" w:cs="Arial"/>
        </w:rPr>
        <w:t xml:space="preserve"> (FFAM)</w:t>
      </w:r>
    </w:p>
    <w:p w:rsidR="00B02033" w:rsidRPr="009F7228" w:rsidRDefault="00B02033">
      <w:pPr>
        <w:rPr>
          <w:rFonts w:ascii="Arial" w:hAnsi="Arial" w:cs="Arial"/>
          <w:sz w:val="28"/>
          <w:szCs w:val="28"/>
        </w:rPr>
      </w:pPr>
      <w:r w:rsidRPr="009F7228">
        <w:rPr>
          <w:rFonts w:ascii="Arial" w:hAnsi="Arial" w:cs="Arial"/>
          <w:sz w:val="28"/>
          <w:szCs w:val="28"/>
        </w:rPr>
        <w:t xml:space="preserve">Article 8 : Règles d’adhésion au club et </w:t>
      </w:r>
      <w:r w:rsidR="00B51062" w:rsidRPr="009F7228">
        <w:rPr>
          <w:rFonts w:ascii="Arial" w:hAnsi="Arial" w:cs="Arial"/>
          <w:sz w:val="28"/>
          <w:szCs w:val="28"/>
        </w:rPr>
        <w:t>règlement</w:t>
      </w:r>
      <w:r w:rsidR="009F7228" w:rsidRPr="009F7228">
        <w:rPr>
          <w:rFonts w:ascii="Arial" w:hAnsi="Arial" w:cs="Arial"/>
          <w:sz w:val="28"/>
          <w:szCs w:val="28"/>
        </w:rPr>
        <w:t xml:space="preserve"> des cotisations</w:t>
      </w:r>
    </w:p>
    <w:p w:rsidR="00B51062" w:rsidRPr="00D32711" w:rsidRDefault="00B51062">
      <w:pPr>
        <w:rPr>
          <w:rFonts w:ascii="Arial" w:hAnsi="Arial" w:cs="Arial"/>
        </w:rPr>
      </w:pPr>
      <w:r w:rsidRPr="00D32711">
        <w:rPr>
          <w:rFonts w:ascii="Arial" w:hAnsi="Arial" w:cs="Arial"/>
        </w:rPr>
        <w:t>Tout nouvel adhérent devra fournir un certificat médical délivré par son médecin traitant mentionnant aucune contre-indication</w:t>
      </w:r>
      <w:r w:rsidR="009F7228">
        <w:rPr>
          <w:rFonts w:ascii="Arial" w:hAnsi="Arial" w:cs="Arial"/>
        </w:rPr>
        <w:t xml:space="preserve"> à </w:t>
      </w:r>
      <w:r w:rsidRPr="00D32711">
        <w:rPr>
          <w:rFonts w:ascii="Arial" w:hAnsi="Arial" w:cs="Arial"/>
        </w:rPr>
        <w:t>la pratique du sport (Instruction FFAM de Novembre 2004)</w:t>
      </w:r>
      <w:r w:rsidR="00DC48F9" w:rsidRPr="00D32711">
        <w:rPr>
          <w:rFonts w:ascii="Arial" w:hAnsi="Arial" w:cs="Arial"/>
        </w:rPr>
        <w:t>.</w:t>
      </w:r>
    </w:p>
    <w:p w:rsidR="009F7228" w:rsidRDefault="00DC48F9">
      <w:pPr>
        <w:rPr>
          <w:rFonts w:ascii="Arial" w:hAnsi="Arial" w:cs="Arial"/>
        </w:rPr>
      </w:pPr>
      <w:r w:rsidRPr="00D32711">
        <w:rPr>
          <w:rFonts w:ascii="Arial" w:hAnsi="Arial" w:cs="Arial"/>
        </w:rPr>
        <w:t>Ce certificat médical sera remis au comité directeur qui le gardera dans les archives du club.</w:t>
      </w:r>
    </w:p>
    <w:p w:rsidR="00AF5AA0" w:rsidRDefault="00DC48F9">
      <w:pPr>
        <w:rPr>
          <w:rFonts w:ascii="Arial" w:hAnsi="Arial" w:cs="Arial"/>
        </w:rPr>
      </w:pPr>
      <w:r w:rsidRPr="00D32711">
        <w:rPr>
          <w:rFonts w:ascii="Arial" w:hAnsi="Arial" w:cs="Arial"/>
        </w:rPr>
        <w:t>Les pilotes déjà titulaires d’une licence FFAM ne sont pas soumis à cette nouvelle réglementation lors du renouvellement. Cependant un certificat médical devra être présenté s’ils veulent participer à des compétitions fédérales.</w:t>
      </w:r>
    </w:p>
    <w:p w:rsidR="009F7228" w:rsidRPr="00D32711" w:rsidRDefault="00AF5AA0">
      <w:pPr>
        <w:rPr>
          <w:rFonts w:ascii="Arial" w:hAnsi="Arial" w:cs="Arial"/>
        </w:rPr>
      </w:pPr>
      <w:r>
        <w:rPr>
          <w:rFonts w:ascii="Arial" w:hAnsi="Arial" w:cs="Arial"/>
        </w:rPr>
        <w:t>T</w:t>
      </w:r>
      <w:r w:rsidR="001C63A7">
        <w:rPr>
          <w:rFonts w:ascii="Arial" w:hAnsi="Arial" w:cs="Arial"/>
        </w:rPr>
        <w:t>out nouve</w:t>
      </w:r>
      <w:r w:rsidR="00156CD3">
        <w:rPr>
          <w:rFonts w:ascii="Arial" w:hAnsi="Arial" w:cs="Arial"/>
        </w:rPr>
        <w:t>l</w:t>
      </w:r>
      <w:r w:rsidR="001C63A7">
        <w:rPr>
          <w:rFonts w:ascii="Arial" w:hAnsi="Arial" w:cs="Arial"/>
        </w:rPr>
        <w:t xml:space="preserve"> adhérent </w:t>
      </w:r>
      <w:r w:rsidR="00156CD3">
        <w:rPr>
          <w:rFonts w:ascii="Arial" w:hAnsi="Arial" w:cs="Arial"/>
        </w:rPr>
        <w:t>est</w:t>
      </w:r>
      <w:r w:rsidR="001C63A7">
        <w:rPr>
          <w:rFonts w:ascii="Arial" w:hAnsi="Arial" w:cs="Arial"/>
        </w:rPr>
        <w:t xml:space="preserve"> </w:t>
      </w:r>
      <w:r w:rsidR="00156CD3">
        <w:rPr>
          <w:rFonts w:ascii="Arial" w:hAnsi="Arial" w:cs="Arial"/>
        </w:rPr>
        <w:t>à</w:t>
      </w:r>
      <w:r w:rsidR="001C63A7">
        <w:rPr>
          <w:rFonts w:ascii="Arial" w:hAnsi="Arial" w:cs="Arial"/>
        </w:rPr>
        <w:t xml:space="preserve"> l’</w:t>
      </w:r>
      <w:r w:rsidR="00156CD3">
        <w:rPr>
          <w:rFonts w:ascii="Arial" w:hAnsi="Arial" w:cs="Arial"/>
        </w:rPr>
        <w:t>essai</w:t>
      </w:r>
      <w:r>
        <w:rPr>
          <w:rFonts w:ascii="Arial" w:hAnsi="Arial" w:cs="Arial"/>
        </w:rPr>
        <w:t xml:space="preserve"> pour une période de 12 mois.</w:t>
      </w:r>
    </w:p>
    <w:p w:rsidR="00764C2C" w:rsidRPr="00D32711" w:rsidRDefault="00764C2C">
      <w:pPr>
        <w:rPr>
          <w:rFonts w:ascii="Arial" w:hAnsi="Arial" w:cs="Arial"/>
        </w:rPr>
      </w:pPr>
      <w:r w:rsidRPr="00D32711">
        <w:rPr>
          <w:rFonts w:ascii="Arial" w:hAnsi="Arial" w:cs="Arial"/>
        </w:rPr>
        <w:t>Les modalités et le montant des cotisations sont fixés chaque année par le comité directeur.</w:t>
      </w:r>
    </w:p>
    <w:p w:rsidR="00764C2C" w:rsidRPr="00D32711" w:rsidRDefault="00764C2C">
      <w:pPr>
        <w:rPr>
          <w:rFonts w:ascii="Arial" w:hAnsi="Arial" w:cs="Arial"/>
        </w:rPr>
      </w:pPr>
      <w:r w:rsidRPr="00D32711">
        <w:rPr>
          <w:rFonts w:ascii="Arial" w:hAnsi="Arial" w:cs="Arial"/>
        </w:rPr>
        <w:t>Une personne n’est considérée appartenir au club qu’après respect des consignes ci-après :</w:t>
      </w:r>
    </w:p>
    <w:p w:rsidR="00764C2C" w:rsidRPr="009F7228" w:rsidRDefault="00764C2C" w:rsidP="009F7228">
      <w:pPr>
        <w:pStyle w:val="Paragraphedeliste"/>
        <w:numPr>
          <w:ilvl w:val="0"/>
          <w:numId w:val="1"/>
        </w:numPr>
        <w:rPr>
          <w:rFonts w:ascii="Arial" w:hAnsi="Arial" w:cs="Arial"/>
        </w:rPr>
      </w:pPr>
      <w:r w:rsidRPr="009F7228">
        <w:rPr>
          <w:rFonts w:ascii="Arial" w:hAnsi="Arial" w:cs="Arial"/>
        </w:rPr>
        <w:t>S’être acquitté de s</w:t>
      </w:r>
      <w:r w:rsidR="009F7228">
        <w:rPr>
          <w:rFonts w:ascii="Arial" w:hAnsi="Arial" w:cs="Arial"/>
        </w:rPr>
        <w:t>a</w:t>
      </w:r>
      <w:r w:rsidR="006F33A8">
        <w:rPr>
          <w:rFonts w:ascii="Arial" w:hAnsi="Arial" w:cs="Arial"/>
        </w:rPr>
        <w:t xml:space="preserve"> cotisation auprès du</w:t>
      </w:r>
      <w:r w:rsidRPr="009F7228">
        <w:rPr>
          <w:rFonts w:ascii="Arial" w:hAnsi="Arial" w:cs="Arial"/>
        </w:rPr>
        <w:t xml:space="preserve"> trésorier.</w:t>
      </w:r>
    </w:p>
    <w:p w:rsidR="00AF5AA0" w:rsidRDefault="00764C2C" w:rsidP="00AF5AA0">
      <w:pPr>
        <w:pStyle w:val="Paragraphedeliste"/>
        <w:numPr>
          <w:ilvl w:val="0"/>
          <w:numId w:val="1"/>
        </w:numPr>
        <w:rPr>
          <w:rFonts w:ascii="Arial" w:hAnsi="Arial" w:cs="Arial"/>
        </w:rPr>
      </w:pPr>
      <w:r w:rsidRPr="009F7228">
        <w:rPr>
          <w:rFonts w:ascii="Arial" w:hAnsi="Arial" w:cs="Arial"/>
        </w:rPr>
        <w:t>Avoir pris connaissance du présent règlement.</w:t>
      </w:r>
    </w:p>
    <w:p w:rsidR="00156CD3" w:rsidRPr="00AF5AA0" w:rsidRDefault="00156CD3" w:rsidP="00AF5AA0">
      <w:pPr>
        <w:pStyle w:val="Paragraphedeliste"/>
        <w:numPr>
          <w:ilvl w:val="0"/>
          <w:numId w:val="1"/>
        </w:numPr>
        <w:rPr>
          <w:rFonts w:ascii="Arial" w:hAnsi="Arial" w:cs="Arial"/>
        </w:rPr>
      </w:pPr>
    </w:p>
    <w:p w:rsidR="00764C2C" w:rsidRPr="009F7228" w:rsidRDefault="00764C2C">
      <w:pPr>
        <w:rPr>
          <w:rFonts w:ascii="Arial" w:hAnsi="Arial" w:cs="Arial"/>
          <w:sz w:val="28"/>
          <w:szCs w:val="28"/>
        </w:rPr>
      </w:pPr>
      <w:r w:rsidRPr="009F7228">
        <w:rPr>
          <w:rFonts w:ascii="Arial" w:hAnsi="Arial" w:cs="Arial"/>
          <w:sz w:val="28"/>
          <w:szCs w:val="28"/>
        </w:rPr>
        <w:t>Article 9 : Mise à disposition d’avions pour l’écolage</w:t>
      </w:r>
    </w:p>
    <w:p w:rsidR="009F7228" w:rsidRDefault="00156CD3">
      <w:pPr>
        <w:rPr>
          <w:rFonts w:ascii="Arial" w:hAnsi="Arial" w:cs="Arial"/>
        </w:rPr>
      </w:pPr>
      <w:r>
        <w:rPr>
          <w:rFonts w:ascii="Arial" w:hAnsi="Arial" w:cs="Arial"/>
        </w:rPr>
        <w:t>D</w:t>
      </w:r>
      <w:r w:rsidR="00764C2C" w:rsidRPr="00D32711">
        <w:rPr>
          <w:rFonts w:ascii="Arial" w:hAnsi="Arial" w:cs="Arial"/>
        </w:rPr>
        <w:t>es avions appartement au club pourront être mis à disposition pour une initiation</w:t>
      </w:r>
      <w:r>
        <w:rPr>
          <w:rFonts w:ascii="Arial" w:hAnsi="Arial" w:cs="Arial"/>
        </w:rPr>
        <w:t>,</w:t>
      </w:r>
      <w:r w:rsidR="00764C2C" w:rsidRPr="00D32711">
        <w:rPr>
          <w:rFonts w:ascii="Arial" w:hAnsi="Arial" w:cs="Arial"/>
        </w:rPr>
        <w:t xml:space="preserve"> aux personnes qui le désirent, qu’elles soient membres du club ou non. Elles seront sous le contrôle des membres du bureau, et évolueront</w:t>
      </w:r>
      <w:r w:rsidR="009F7228">
        <w:rPr>
          <w:rFonts w:ascii="Arial" w:hAnsi="Arial" w:cs="Arial"/>
        </w:rPr>
        <w:t xml:space="preserve"> en double commande.</w:t>
      </w:r>
    </w:p>
    <w:p w:rsidR="009F7228" w:rsidRDefault="009F7228" w:rsidP="009F7228">
      <w:pPr>
        <w:jc w:val="center"/>
        <w:rPr>
          <w:rFonts w:ascii="Arial" w:hAnsi="Arial" w:cs="Arial"/>
        </w:rPr>
      </w:pPr>
      <w:r>
        <w:rPr>
          <w:rFonts w:ascii="Arial" w:hAnsi="Arial" w:cs="Arial"/>
        </w:rPr>
        <w:t>__________________________________________________________________________</w:t>
      </w:r>
    </w:p>
    <w:p w:rsidR="00764C2C" w:rsidRDefault="009F7228" w:rsidP="009F7228">
      <w:pPr>
        <w:jc w:val="center"/>
        <w:rPr>
          <w:rFonts w:ascii="Arial" w:hAnsi="Arial" w:cs="Arial"/>
          <w:i/>
        </w:rPr>
      </w:pPr>
      <w:r w:rsidRPr="009F7228">
        <w:rPr>
          <w:rFonts w:ascii="Arial" w:hAnsi="Arial" w:cs="Arial"/>
          <w:i/>
        </w:rPr>
        <w:t>C</w:t>
      </w:r>
      <w:r w:rsidR="00764C2C" w:rsidRPr="009F7228">
        <w:rPr>
          <w:rFonts w:ascii="Arial" w:hAnsi="Arial" w:cs="Arial"/>
          <w:i/>
        </w:rPr>
        <w:t>e présent règlement annule et remplace le précédent et est applicable dès ce jour.</w:t>
      </w:r>
    </w:p>
    <w:p w:rsidR="00F33CD0" w:rsidRPr="009F7228" w:rsidRDefault="00376F02" w:rsidP="009F7228">
      <w:pPr>
        <w:jc w:val="center"/>
        <w:rPr>
          <w:rFonts w:ascii="Arial" w:hAnsi="Arial" w:cs="Arial"/>
          <w:i/>
        </w:rPr>
      </w:pPr>
      <w:r>
        <w:rPr>
          <w:rFonts w:ascii="Arial" w:hAnsi="Arial" w:cs="Arial"/>
          <w:i/>
        </w:rPr>
        <w:t>__________________________</w:t>
      </w:r>
      <w:r w:rsidR="009F7228">
        <w:rPr>
          <w:rFonts w:ascii="Arial" w:hAnsi="Arial" w:cs="Arial"/>
          <w:i/>
        </w:rPr>
        <w:t>___________________________________________</w:t>
      </w:r>
    </w:p>
    <w:sectPr w:rsidR="00F33CD0" w:rsidRPr="009F7228" w:rsidSect="009A7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85FB2"/>
    <w:multiLevelType w:val="hybridMultilevel"/>
    <w:tmpl w:val="AB80F2BC"/>
    <w:lvl w:ilvl="0" w:tplc="096E1388">
      <w:start w:val="8"/>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89"/>
    <w:rsid w:val="00003E1E"/>
    <w:rsid w:val="00007173"/>
    <w:rsid w:val="00010769"/>
    <w:rsid w:val="00024308"/>
    <w:rsid w:val="00047F74"/>
    <w:rsid w:val="000579A8"/>
    <w:rsid w:val="000630B2"/>
    <w:rsid w:val="00063584"/>
    <w:rsid w:val="0007350A"/>
    <w:rsid w:val="00084DBE"/>
    <w:rsid w:val="00085AC1"/>
    <w:rsid w:val="000907D9"/>
    <w:rsid w:val="00090B5A"/>
    <w:rsid w:val="00095FB0"/>
    <w:rsid w:val="000A5A22"/>
    <w:rsid w:val="000B6B48"/>
    <w:rsid w:val="000E1DE2"/>
    <w:rsid w:val="000E1E4D"/>
    <w:rsid w:val="00116BCD"/>
    <w:rsid w:val="0012697C"/>
    <w:rsid w:val="00130C35"/>
    <w:rsid w:val="001366EE"/>
    <w:rsid w:val="001403D8"/>
    <w:rsid w:val="0015040E"/>
    <w:rsid w:val="00156255"/>
    <w:rsid w:val="00156CD3"/>
    <w:rsid w:val="0017208A"/>
    <w:rsid w:val="0017789F"/>
    <w:rsid w:val="00183B99"/>
    <w:rsid w:val="00183BF4"/>
    <w:rsid w:val="0018560E"/>
    <w:rsid w:val="001A03D3"/>
    <w:rsid w:val="001A1471"/>
    <w:rsid w:val="001A24C6"/>
    <w:rsid w:val="001C1581"/>
    <w:rsid w:val="001C2C04"/>
    <w:rsid w:val="001C63A7"/>
    <w:rsid w:val="001E101D"/>
    <w:rsid w:val="001E2870"/>
    <w:rsid w:val="001E7296"/>
    <w:rsid w:val="001E7B11"/>
    <w:rsid w:val="001F01CC"/>
    <w:rsid w:val="001F0788"/>
    <w:rsid w:val="002023A2"/>
    <w:rsid w:val="002138DF"/>
    <w:rsid w:val="002226FC"/>
    <w:rsid w:val="0022571E"/>
    <w:rsid w:val="0024476C"/>
    <w:rsid w:val="00264260"/>
    <w:rsid w:val="002751FE"/>
    <w:rsid w:val="002A0345"/>
    <w:rsid w:val="002A17CE"/>
    <w:rsid w:val="002B7FF7"/>
    <w:rsid w:val="002D33CF"/>
    <w:rsid w:val="002E78D4"/>
    <w:rsid w:val="0031787F"/>
    <w:rsid w:val="00323A62"/>
    <w:rsid w:val="00323ABF"/>
    <w:rsid w:val="00324A4D"/>
    <w:rsid w:val="0032627A"/>
    <w:rsid w:val="00326889"/>
    <w:rsid w:val="00327E6A"/>
    <w:rsid w:val="003360CD"/>
    <w:rsid w:val="0035094C"/>
    <w:rsid w:val="00350EC6"/>
    <w:rsid w:val="00355823"/>
    <w:rsid w:val="00376F02"/>
    <w:rsid w:val="00377DC2"/>
    <w:rsid w:val="00386EEF"/>
    <w:rsid w:val="00391A07"/>
    <w:rsid w:val="003A048E"/>
    <w:rsid w:val="003A685D"/>
    <w:rsid w:val="003D24C3"/>
    <w:rsid w:val="003E2CAB"/>
    <w:rsid w:val="003F6631"/>
    <w:rsid w:val="004070DC"/>
    <w:rsid w:val="004111FA"/>
    <w:rsid w:val="00415071"/>
    <w:rsid w:val="004275BC"/>
    <w:rsid w:val="00431D36"/>
    <w:rsid w:val="004462BF"/>
    <w:rsid w:val="004517E5"/>
    <w:rsid w:val="0045312D"/>
    <w:rsid w:val="004702B8"/>
    <w:rsid w:val="00473384"/>
    <w:rsid w:val="00485552"/>
    <w:rsid w:val="0049129F"/>
    <w:rsid w:val="004A1D8D"/>
    <w:rsid w:val="004A2B0B"/>
    <w:rsid w:val="004B160C"/>
    <w:rsid w:val="004D3257"/>
    <w:rsid w:val="004D69C6"/>
    <w:rsid w:val="0051459A"/>
    <w:rsid w:val="00521AB0"/>
    <w:rsid w:val="00534522"/>
    <w:rsid w:val="00535E97"/>
    <w:rsid w:val="005508D2"/>
    <w:rsid w:val="00550FD9"/>
    <w:rsid w:val="0055492F"/>
    <w:rsid w:val="00564C29"/>
    <w:rsid w:val="00567050"/>
    <w:rsid w:val="005768A5"/>
    <w:rsid w:val="005A019F"/>
    <w:rsid w:val="005A26FA"/>
    <w:rsid w:val="005A6189"/>
    <w:rsid w:val="005C2EF2"/>
    <w:rsid w:val="005C5017"/>
    <w:rsid w:val="005C73BF"/>
    <w:rsid w:val="005D0A68"/>
    <w:rsid w:val="005D423F"/>
    <w:rsid w:val="005E274F"/>
    <w:rsid w:val="005F53E9"/>
    <w:rsid w:val="005F675B"/>
    <w:rsid w:val="00600185"/>
    <w:rsid w:val="00601DBC"/>
    <w:rsid w:val="00602414"/>
    <w:rsid w:val="00603733"/>
    <w:rsid w:val="00624DE9"/>
    <w:rsid w:val="0063314F"/>
    <w:rsid w:val="006442B1"/>
    <w:rsid w:val="0065231C"/>
    <w:rsid w:val="006604FE"/>
    <w:rsid w:val="00664EE7"/>
    <w:rsid w:val="00684DC2"/>
    <w:rsid w:val="00685EEF"/>
    <w:rsid w:val="00690CB6"/>
    <w:rsid w:val="006A0DEF"/>
    <w:rsid w:val="006B6DA2"/>
    <w:rsid w:val="006C4800"/>
    <w:rsid w:val="006D11E0"/>
    <w:rsid w:val="006D11E1"/>
    <w:rsid w:val="006F33A8"/>
    <w:rsid w:val="006F4518"/>
    <w:rsid w:val="00716E03"/>
    <w:rsid w:val="007204A8"/>
    <w:rsid w:val="00723829"/>
    <w:rsid w:val="007302B8"/>
    <w:rsid w:val="00733F98"/>
    <w:rsid w:val="0074260C"/>
    <w:rsid w:val="0074272F"/>
    <w:rsid w:val="007452D4"/>
    <w:rsid w:val="00755066"/>
    <w:rsid w:val="00764C2C"/>
    <w:rsid w:val="00776DCC"/>
    <w:rsid w:val="007A484E"/>
    <w:rsid w:val="007B36BF"/>
    <w:rsid w:val="007E4DF1"/>
    <w:rsid w:val="007E4F0E"/>
    <w:rsid w:val="007F2B04"/>
    <w:rsid w:val="007F590C"/>
    <w:rsid w:val="008240D6"/>
    <w:rsid w:val="008247FD"/>
    <w:rsid w:val="0083493F"/>
    <w:rsid w:val="00834ECC"/>
    <w:rsid w:val="0084349B"/>
    <w:rsid w:val="00845B1D"/>
    <w:rsid w:val="00851472"/>
    <w:rsid w:val="0086668A"/>
    <w:rsid w:val="00873637"/>
    <w:rsid w:val="00880499"/>
    <w:rsid w:val="00885B0F"/>
    <w:rsid w:val="0089710A"/>
    <w:rsid w:val="008D20A7"/>
    <w:rsid w:val="008D48FD"/>
    <w:rsid w:val="008D4BCF"/>
    <w:rsid w:val="008D5597"/>
    <w:rsid w:val="008F31E2"/>
    <w:rsid w:val="008F5488"/>
    <w:rsid w:val="00901076"/>
    <w:rsid w:val="009037E5"/>
    <w:rsid w:val="00915513"/>
    <w:rsid w:val="00921EED"/>
    <w:rsid w:val="00923D14"/>
    <w:rsid w:val="0093134E"/>
    <w:rsid w:val="00932094"/>
    <w:rsid w:val="00942289"/>
    <w:rsid w:val="0094431B"/>
    <w:rsid w:val="00960A69"/>
    <w:rsid w:val="0096267A"/>
    <w:rsid w:val="00992789"/>
    <w:rsid w:val="009A7011"/>
    <w:rsid w:val="009C5052"/>
    <w:rsid w:val="009C623B"/>
    <w:rsid w:val="009D1824"/>
    <w:rsid w:val="009D28E9"/>
    <w:rsid w:val="009E100E"/>
    <w:rsid w:val="009F0BD0"/>
    <w:rsid w:val="009F7228"/>
    <w:rsid w:val="009F7E6C"/>
    <w:rsid w:val="00A222DF"/>
    <w:rsid w:val="00A32EB5"/>
    <w:rsid w:val="00A4411A"/>
    <w:rsid w:val="00A45338"/>
    <w:rsid w:val="00A54C53"/>
    <w:rsid w:val="00A5784B"/>
    <w:rsid w:val="00A60F86"/>
    <w:rsid w:val="00A60F8C"/>
    <w:rsid w:val="00A63147"/>
    <w:rsid w:val="00A74C2D"/>
    <w:rsid w:val="00A75CCE"/>
    <w:rsid w:val="00A761E1"/>
    <w:rsid w:val="00AA061D"/>
    <w:rsid w:val="00AA7361"/>
    <w:rsid w:val="00AA7CBC"/>
    <w:rsid w:val="00AB6635"/>
    <w:rsid w:val="00AC2DFD"/>
    <w:rsid w:val="00AC433E"/>
    <w:rsid w:val="00AD4BFD"/>
    <w:rsid w:val="00AD784E"/>
    <w:rsid w:val="00AE2533"/>
    <w:rsid w:val="00AE7D58"/>
    <w:rsid w:val="00AF5AA0"/>
    <w:rsid w:val="00B02033"/>
    <w:rsid w:val="00B127EC"/>
    <w:rsid w:val="00B26405"/>
    <w:rsid w:val="00B34962"/>
    <w:rsid w:val="00B35EED"/>
    <w:rsid w:val="00B37DBA"/>
    <w:rsid w:val="00B51062"/>
    <w:rsid w:val="00B53816"/>
    <w:rsid w:val="00B618C5"/>
    <w:rsid w:val="00B65B0D"/>
    <w:rsid w:val="00B9729A"/>
    <w:rsid w:val="00BA34D8"/>
    <w:rsid w:val="00BA3BB1"/>
    <w:rsid w:val="00BC552C"/>
    <w:rsid w:val="00BE006E"/>
    <w:rsid w:val="00BE0D9A"/>
    <w:rsid w:val="00BF505D"/>
    <w:rsid w:val="00C0099D"/>
    <w:rsid w:val="00C04C01"/>
    <w:rsid w:val="00C31CDB"/>
    <w:rsid w:val="00C40AAD"/>
    <w:rsid w:val="00C46F75"/>
    <w:rsid w:val="00C5285E"/>
    <w:rsid w:val="00C6039C"/>
    <w:rsid w:val="00C662EE"/>
    <w:rsid w:val="00C750B7"/>
    <w:rsid w:val="00C828D6"/>
    <w:rsid w:val="00C92958"/>
    <w:rsid w:val="00CA3007"/>
    <w:rsid w:val="00CB60A3"/>
    <w:rsid w:val="00CB60E0"/>
    <w:rsid w:val="00CD3187"/>
    <w:rsid w:val="00CD6B83"/>
    <w:rsid w:val="00CF0C22"/>
    <w:rsid w:val="00CF5834"/>
    <w:rsid w:val="00D041A2"/>
    <w:rsid w:val="00D23EE5"/>
    <w:rsid w:val="00D23F43"/>
    <w:rsid w:val="00D32711"/>
    <w:rsid w:val="00D350E1"/>
    <w:rsid w:val="00D41D1E"/>
    <w:rsid w:val="00D46CC0"/>
    <w:rsid w:val="00D50E8F"/>
    <w:rsid w:val="00D7043A"/>
    <w:rsid w:val="00D73182"/>
    <w:rsid w:val="00D74215"/>
    <w:rsid w:val="00D76586"/>
    <w:rsid w:val="00D80F6B"/>
    <w:rsid w:val="00DC48F9"/>
    <w:rsid w:val="00DE5DE3"/>
    <w:rsid w:val="00E00392"/>
    <w:rsid w:val="00E13B01"/>
    <w:rsid w:val="00E20DDE"/>
    <w:rsid w:val="00E22717"/>
    <w:rsid w:val="00E27774"/>
    <w:rsid w:val="00E4377D"/>
    <w:rsid w:val="00E43EFD"/>
    <w:rsid w:val="00E46E8D"/>
    <w:rsid w:val="00E56FA8"/>
    <w:rsid w:val="00E658FE"/>
    <w:rsid w:val="00E83A0B"/>
    <w:rsid w:val="00EA180E"/>
    <w:rsid w:val="00EC75B2"/>
    <w:rsid w:val="00ED4990"/>
    <w:rsid w:val="00EE50AA"/>
    <w:rsid w:val="00F21BEC"/>
    <w:rsid w:val="00F23131"/>
    <w:rsid w:val="00F2484F"/>
    <w:rsid w:val="00F30FF9"/>
    <w:rsid w:val="00F33CD0"/>
    <w:rsid w:val="00F401D8"/>
    <w:rsid w:val="00F5552C"/>
    <w:rsid w:val="00F730DE"/>
    <w:rsid w:val="00F77164"/>
    <w:rsid w:val="00F94892"/>
    <w:rsid w:val="00F94CEC"/>
    <w:rsid w:val="00F9726D"/>
    <w:rsid w:val="00FB3DB8"/>
    <w:rsid w:val="00FD5F4E"/>
    <w:rsid w:val="00FE1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C078091-6265-472F-AD3F-FFA1B8C2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1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7228"/>
    <w:pPr>
      <w:ind w:left="720"/>
      <w:contextualSpacing/>
    </w:pPr>
  </w:style>
  <w:style w:type="table" w:styleId="Grilledutableau">
    <w:name w:val="Table Grid"/>
    <w:basedOn w:val="TableauNormal"/>
    <w:uiPriority w:val="59"/>
    <w:rsid w:val="006F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7180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gerard descamps</cp:lastModifiedBy>
  <cp:revision>2</cp:revision>
  <cp:lastPrinted>2016-06-18T18:45:00Z</cp:lastPrinted>
  <dcterms:created xsi:type="dcterms:W3CDTF">2017-12-27T21:05:00Z</dcterms:created>
  <dcterms:modified xsi:type="dcterms:W3CDTF">2017-12-27T21:05:00Z</dcterms:modified>
</cp:coreProperties>
</file>